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9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414422" cy="89245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422" cy="892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120" w:bottom="280" w:left="1580" w:right="0"/>
        </w:sectPr>
      </w:pPr>
    </w:p>
    <w:p>
      <w:pPr>
        <w:pStyle w:val="Heading1"/>
        <w:spacing w:before="66"/>
        <w:ind w:left="3370"/>
      </w:pPr>
      <w:r>
        <w:rPr/>
        <w:t>Програма</w:t>
      </w:r>
      <w:r>
        <w:rPr>
          <w:spacing w:val="-5"/>
        </w:rPr>
        <w:t> </w:t>
      </w:r>
      <w:r>
        <w:rPr/>
        <w:t>розроблена:</w:t>
      </w:r>
    </w:p>
    <w:p>
      <w:pPr>
        <w:pStyle w:val="BodyText"/>
        <w:tabs>
          <w:tab w:pos="2120" w:val="left" w:leader="none"/>
          <w:tab w:pos="3122" w:val="left" w:leader="none"/>
          <w:tab w:pos="4709" w:val="left" w:leader="none"/>
          <w:tab w:pos="6551" w:val="left" w:leader="none"/>
          <w:tab w:pos="8470" w:val="left" w:leader="none"/>
        </w:tabs>
        <w:spacing w:line="362" w:lineRule="auto" w:before="153"/>
        <w:ind w:right="854" w:firstLine="326"/>
        <w:jc w:val="left"/>
      </w:pPr>
      <w:r>
        <w:rPr/>
        <w:t>Ушкаренко</w:t>
        <w:tab/>
        <w:t>Ю.В.,</w:t>
        <w:tab/>
        <w:t>д.</w:t>
      </w:r>
      <w:r>
        <w:rPr>
          <w:spacing w:val="5"/>
        </w:rPr>
        <w:t> </w:t>
      </w:r>
      <w:r>
        <w:rPr/>
        <w:t>екон.</w:t>
      </w:r>
      <w:r>
        <w:rPr>
          <w:spacing w:val="2"/>
        </w:rPr>
        <w:t> </w:t>
      </w:r>
      <w:r>
        <w:rPr/>
        <w:t>н.,</w:t>
        <w:tab/>
        <w:t>професором,</w:t>
        <w:tab/>
        <w:t>завідувачкою</w:t>
        <w:tab/>
      </w:r>
      <w:r>
        <w:rPr>
          <w:spacing w:val="-1"/>
        </w:rPr>
        <w:t>кафедри</w:t>
      </w:r>
      <w:r>
        <w:rPr>
          <w:spacing w:val="-67"/>
        </w:rPr>
        <w:t> </w:t>
      </w:r>
      <w:r>
        <w:rPr/>
        <w:t>економіки,</w:t>
      </w:r>
      <w:r>
        <w:rPr>
          <w:spacing w:val="2"/>
        </w:rPr>
        <w:t> </w:t>
      </w:r>
      <w:r>
        <w:rPr/>
        <w:t>менеджменту</w:t>
      </w:r>
      <w:r>
        <w:rPr>
          <w:spacing w:val="-4"/>
        </w:rPr>
        <w:t> </w:t>
      </w:r>
      <w:r>
        <w:rPr/>
        <w:t>та</w:t>
      </w:r>
      <w:r>
        <w:rPr>
          <w:spacing w:val="2"/>
        </w:rPr>
        <w:t> </w:t>
      </w:r>
      <w:r>
        <w:rPr/>
        <w:t>адміністрування</w:t>
      </w:r>
      <w:r>
        <w:rPr>
          <w:spacing w:val="1"/>
        </w:rPr>
        <w:t> </w:t>
      </w:r>
      <w:r>
        <w:rPr/>
        <w:t>ХДУ.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tabs>
          <w:tab w:pos="2610" w:val="left" w:leader="none"/>
          <w:tab w:pos="3151" w:val="left" w:leader="none"/>
          <w:tab w:pos="4499" w:val="left" w:leader="none"/>
          <w:tab w:pos="5772" w:val="left" w:leader="none"/>
          <w:tab w:pos="7335" w:val="left" w:leader="none"/>
          <w:tab w:pos="9224" w:val="left" w:leader="none"/>
        </w:tabs>
        <w:spacing w:before="187"/>
        <w:ind w:right="853"/>
        <w:jc w:val="left"/>
      </w:pPr>
      <w:r>
        <w:rPr/>
        <w:t>Затверджена</w:t>
        <w:tab/>
        <w:t>на</w:t>
        <w:tab/>
        <w:t>засіданні</w:t>
        <w:tab/>
        <w:t>кафедри</w:t>
        <w:tab/>
        <w:t>економіки,</w:t>
        <w:tab/>
        <w:t>менеджменту</w:t>
        <w:tab/>
      </w:r>
      <w:r>
        <w:rPr>
          <w:spacing w:val="-2"/>
        </w:rPr>
        <w:t>та</w:t>
      </w:r>
      <w:r>
        <w:rPr>
          <w:spacing w:val="-67"/>
        </w:rPr>
        <w:t> </w:t>
      </w:r>
      <w:r>
        <w:rPr/>
        <w:t>адміністрування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ind w:left="830" w:firstLine="0"/>
        <w:jc w:val="left"/>
      </w:pPr>
      <w:r>
        <w:rPr/>
        <w:t>Протокол</w:t>
      </w:r>
      <w:r>
        <w:rPr>
          <w:spacing w:val="-1"/>
        </w:rPr>
        <w:t> </w:t>
      </w:r>
      <w:r>
        <w:rPr/>
        <w:t>№ </w:t>
      </w:r>
      <w:r>
        <w:rPr>
          <w:u w:val="single"/>
        </w:rPr>
        <w:t>8</w:t>
      </w:r>
      <w:r>
        <w:rPr/>
        <w:t> від</w:t>
      </w:r>
      <w:r>
        <w:rPr>
          <w:spacing w:val="1"/>
        </w:rPr>
        <w:t> </w:t>
      </w:r>
      <w:r>
        <w:rPr/>
        <w:t>«</w:t>
      </w:r>
      <w:r>
        <w:rPr>
          <w:u w:val="single"/>
        </w:rPr>
        <w:t>1</w:t>
      </w:r>
      <w:r>
        <w:rPr/>
        <w:t>»</w:t>
      </w:r>
      <w:r>
        <w:rPr>
          <w:spacing w:val="65"/>
        </w:rPr>
        <w:t> </w:t>
      </w:r>
      <w:r>
        <w:rPr>
          <w:u w:val="single"/>
        </w:rPr>
        <w:t>березня</w:t>
      </w:r>
      <w:r>
        <w:rPr>
          <w:spacing w:val="4"/>
        </w:rPr>
        <w:t> </w:t>
      </w:r>
      <w:r>
        <w:rPr>
          <w:u w:val="single"/>
        </w:rPr>
        <w:t>2021</w:t>
      </w:r>
      <w:r>
        <w:rPr/>
        <w:t> р.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tabs>
          <w:tab w:pos="3532" w:val="left" w:leader="none"/>
        </w:tabs>
        <w:ind w:left="614" w:firstLine="0"/>
        <w:jc w:val="left"/>
      </w:pPr>
      <w:r>
        <w:rPr/>
        <w:t>Завідувачка</w:t>
      </w:r>
      <w:r>
        <w:rPr>
          <w:spacing w:val="-16"/>
        </w:rPr>
        <w:t> </w:t>
      </w:r>
      <w:r>
        <w:rPr/>
        <w:t>кафедри</w:t>
        <w:tab/>
      </w:r>
      <w:r>
        <w:rPr>
          <w:position w:val="2"/>
        </w:rPr>
        <w:drawing>
          <wp:inline distT="0" distB="0" distL="0" distR="0">
            <wp:extent cx="990159" cy="70250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159" cy="7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/>
        <w:t>           </w:t>
      </w:r>
      <w:r>
        <w:rPr>
          <w:spacing w:val="8"/>
        </w:rPr>
        <w:t> </w:t>
      </w:r>
      <w:r>
        <w:rPr/>
        <w:t>Юлія</w:t>
      </w:r>
      <w:r>
        <w:rPr>
          <w:spacing w:val="-6"/>
        </w:rPr>
        <w:t> </w:t>
      </w:r>
      <w:r>
        <w:rPr/>
        <w:t>УШКАРЕНКО</w:t>
      </w:r>
    </w:p>
    <w:p>
      <w:pPr>
        <w:spacing w:after="0"/>
        <w:jc w:val="left"/>
        <w:sectPr>
          <w:pgSz w:w="11910" w:h="16840"/>
          <w:pgMar w:top="1320" w:bottom="280" w:left="1580" w:right="0"/>
        </w:sectPr>
      </w:pPr>
    </w:p>
    <w:p>
      <w:pPr>
        <w:pStyle w:val="Heading1"/>
        <w:numPr>
          <w:ilvl w:val="0"/>
          <w:numId w:val="1"/>
        </w:numPr>
        <w:tabs>
          <w:tab w:pos="4442" w:val="left" w:leader="none"/>
        </w:tabs>
        <w:spacing w:line="240" w:lineRule="auto" w:before="132" w:after="0"/>
        <w:ind w:left="4441" w:right="0" w:hanging="284"/>
        <w:jc w:val="left"/>
      </w:pPr>
      <w:r>
        <w:rPr/>
        <w:t>ВСТУП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362" w:lineRule="auto" w:before="266"/>
        <w:ind w:right="847"/>
      </w:pPr>
      <w:r>
        <w:rPr/>
        <w:t>Аспірантська практика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 складова частина підготовки фахівців до</w:t>
      </w:r>
      <w:r>
        <w:rPr>
          <w:spacing w:val="1"/>
        </w:rPr>
        <w:t> </w:t>
      </w:r>
      <w:r>
        <w:rPr/>
        <w:t>викладацької</w:t>
      </w:r>
      <w:r>
        <w:rPr>
          <w:spacing w:val="53"/>
        </w:rPr>
        <w:t> </w:t>
      </w:r>
      <w:r>
        <w:rPr/>
        <w:t>діяльності.</w:t>
      </w:r>
      <w:r>
        <w:rPr>
          <w:spacing w:val="62"/>
        </w:rPr>
        <w:t> </w:t>
      </w:r>
      <w:r>
        <w:rPr/>
        <w:t>В</w:t>
      </w:r>
      <w:r>
        <w:rPr>
          <w:spacing w:val="56"/>
        </w:rPr>
        <w:t> </w:t>
      </w:r>
      <w:r>
        <w:rPr/>
        <w:t>межах</w:t>
      </w:r>
      <w:r>
        <w:rPr>
          <w:spacing w:val="55"/>
        </w:rPr>
        <w:t> </w:t>
      </w:r>
      <w:r>
        <w:rPr/>
        <w:t>підготовки</w:t>
      </w:r>
      <w:r>
        <w:rPr>
          <w:spacing w:val="58"/>
        </w:rPr>
        <w:t> </w:t>
      </w:r>
      <w:r>
        <w:rPr/>
        <w:t>за</w:t>
      </w:r>
      <w:r>
        <w:rPr>
          <w:spacing w:val="61"/>
        </w:rPr>
        <w:t> </w:t>
      </w:r>
      <w:r>
        <w:rPr/>
        <w:t>освітньо-науковим</w:t>
      </w:r>
      <w:r>
        <w:rPr>
          <w:spacing w:val="60"/>
        </w:rPr>
        <w:t> </w:t>
      </w:r>
      <w:r>
        <w:rPr/>
        <w:t>рівнем</w:t>
      </w:r>
    </w:p>
    <w:p>
      <w:pPr>
        <w:pStyle w:val="BodyText"/>
        <w:spacing w:line="362" w:lineRule="auto"/>
        <w:ind w:right="854" w:firstLine="0"/>
      </w:pPr>
      <w:r>
        <w:rPr/>
        <w:t>«доктор філософії» аспіранти отримують ґрунтовну підготовку з педагогічної</w:t>
      </w:r>
      <w:r>
        <w:rPr>
          <w:spacing w:val="-67"/>
        </w:rPr>
        <w:t> </w:t>
      </w:r>
      <w:r>
        <w:rPr/>
        <w:t>майстерності</w:t>
      </w:r>
      <w:r>
        <w:rPr>
          <w:spacing w:val="-5"/>
        </w:rPr>
        <w:t> </w:t>
      </w:r>
      <w:r>
        <w:rPr/>
        <w:t>та</w:t>
      </w:r>
      <w:r>
        <w:rPr>
          <w:spacing w:val="2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викладання.</w:t>
      </w:r>
    </w:p>
    <w:p>
      <w:pPr>
        <w:pStyle w:val="BodyText"/>
        <w:spacing w:line="360" w:lineRule="auto"/>
        <w:ind w:right="846" w:firstLine="720"/>
      </w:pPr>
      <w:r>
        <w:rPr/>
        <w:t>Аспірант – це особа, що готується до наукової діяльності і проходить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спеціальну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вищому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науковій установі. Він повинен володіти методологією і методикою наукової</w:t>
      </w:r>
      <w:r>
        <w:rPr>
          <w:spacing w:val="1"/>
        </w:rPr>
        <w:t> </w:t>
      </w:r>
      <w:r>
        <w:rPr/>
        <w:t>творчості, сучасними інформаційними технологіями, мати навички аналізу і</w:t>
      </w:r>
      <w:r>
        <w:rPr>
          <w:spacing w:val="1"/>
        </w:rPr>
        <w:t> </w:t>
      </w:r>
      <w:r>
        <w:rPr/>
        <w:t>синтезу різнорідної економічної інформації, здатний самостійно вирішувати</w:t>
      </w:r>
      <w:r>
        <w:rPr>
          <w:spacing w:val="1"/>
        </w:rPr>
        <w:t> </w:t>
      </w:r>
      <w:r>
        <w:rPr/>
        <w:t>науково-дослідні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управляти</w:t>
      </w:r>
      <w:r>
        <w:rPr>
          <w:spacing w:val="1"/>
        </w:rPr>
        <w:t> </w:t>
      </w:r>
      <w:r>
        <w:rPr/>
        <w:t>проектами,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підготовленим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науково-дослідницької,</w:t>
      </w:r>
      <w:r>
        <w:rPr>
          <w:spacing w:val="1"/>
        </w:rPr>
        <w:t> </w:t>
      </w:r>
      <w:r>
        <w:rPr/>
        <w:t>аналітичної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spacing w:line="360" w:lineRule="auto"/>
        <w:ind w:right="846"/>
      </w:pPr>
      <w:r>
        <w:rPr/>
        <w:t>Тісна</w:t>
      </w:r>
      <w:r>
        <w:rPr>
          <w:spacing w:val="1"/>
        </w:rPr>
        <w:t> </w:t>
      </w:r>
      <w:r>
        <w:rPr/>
        <w:t>інтеграція</w:t>
      </w:r>
      <w:r>
        <w:rPr>
          <w:spacing w:val="1"/>
        </w:rPr>
        <w:t> </w:t>
      </w:r>
      <w:r>
        <w:rPr/>
        <w:t>освітньої,</w:t>
      </w:r>
      <w:r>
        <w:rPr>
          <w:spacing w:val="1"/>
        </w:rPr>
        <w:t> </w:t>
      </w:r>
      <w:r>
        <w:rPr/>
        <w:t>науково-дослідної,</w:t>
      </w:r>
      <w:r>
        <w:rPr>
          <w:spacing w:val="1"/>
        </w:rPr>
        <w:t> </w:t>
      </w:r>
      <w:r>
        <w:rPr/>
        <w:t>науково-практичної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науково-педагогічної</w:t>
      </w:r>
      <w:r>
        <w:rPr>
          <w:spacing w:val="1"/>
        </w:rPr>
        <w:t> </w:t>
      </w:r>
      <w:r>
        <w:rPr/>
        <w:t>підготовки,</w:t>
      </w:r>
      <w:r>
        <w:rPr>
          <w:spacing w:val="1"/>
        </w:rPr>
        <w:t> </w:t>
      </w:r>
      <w:r>
        <w:rPr/>
        <w:t>передбачена</w:t>
      </w:r>
      <w:r>
        <w:rPr>
          <w:spacing w:val="1"/>
        </w:rPr>
        <w:t> </w:t>
      </w:r>
      <w:r>
        <w:rPr/>
        <w:t>державним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стандартом галузі знань 05 «Соціальні та поведінкові науки», спеціальності</w:t>
      </w:r>
      <w:r>
        <w:rPr>
          <w:spacing w:val="1"/>
        </w:rPr>
        <w:t> </w:t>
      </w:r>
      <w:r>
        <w:rPr/>
        <w:t>051</w:t>
      </w:r>
      <w:r>
        <w:rPr>
          <w:spacing w:val="1"/>
        </w:rPr>
        <w:t> </w:t>
      </w:r>
      <w:r>
        <w:rPr/>
        <w:t>«Економіка»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підготувати</w:t>
      </w:r>
      <w:r>
        <w:rPr>
          <w:spacing w:val="1"/>
        </w:rPr>
        <w:t> </w:t>
      </w:r>
      <w:r>
        <w:rPr/>
        <w:t>аспірантів,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володіють</w:t>
      </w:r>
      <w:r>
        <w:rPr>
          <w:spacing w:val="1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необхідними</w:t>
      </w:r>
      <w:r>
        <w:rPr>
          <w:spacing w:val="1"/>
        </w:rPr>
        <w:t> </w:t>
      </w:r>
      <w:r>
        <w:rPr/>
        <w:t>компетентностями,</w:t>
      </w:r>
      <w:r>
        <w:rPr>
          <w:spacing w:val="1"/>
        </w:rPr>
        <w:t> </w:t>
      </w:r>
      <w:r>
        <w:rPr/>
        <w:t>здатних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вирішення</w:t>
      </w:r>
      <w:r>
        <w:rPr>
          <w:spacing w:val="71"/>
        </w:rPr>
        <w:t> </w:t>
      </w:r>
      <w:r>
        <w:rPr/>
        <w:t>складних</w:t>
      </w:r>
      <w:r>
        <w:rPr>
          <w:spacing w:val="1"/>
        </w:rPr>
        <w:t> </w:t>
      </w:r>
      <w:r>
        <w:rPr/>
        <w:t>професійних</w:t>
      </w:r>
      <w:r>
        <w:rPr>
          <w:spacing w:val="-4"/>
        </w:rPr>
        <w:t> </w:t>
      </w:r>
      <w:r>
        <w:rPr/>
        <w:t>завдань,</w:t>
      </w:r>
      <w:r>
        <w:rPr>
          <w:spacing w:val="3"/>
        </w:rPr>
        <w:t> </w:t>
      </w:r>
      <w:r>
        <w:rPr/>
        <w:t>організації</w:t>
      </w:r>
      <w:r>
        <w:rPr>
          <w:spacing w:val="-1"/>
        </w:rPr>
        <w:t> </w:t>
      </w:r>
      <w:r>
        <w:rPr/>
        <w:t>нових</w:t>
      </w:r>
      <w:r>
        <w:rPr>
          <w:spacing w:val="-4"/>
        </w:rPr>
        <w:t> </w:t>
      </w:r>
      <w:r>
        <w:rPr/>
        <w:t>галузей діяльності.</w:t>
      </w:r>
    </w:p>
    <w:p>
      <w:pPr>
        <w:spacing w:after="0" w:line="360" w:lineRule="auto"/>
        <w:sectPr>
          <w:pgSz w:w="11910" w:h="16840"/>
          <w:pgMar w:top="1580" w:bottom="280" w:left="1580" w:right="0"/>
        </w:sect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198" w:val="left" w:leader="none"/>
        </w:tabs>
        <w:spacing w:line="240" w:lineRule="auto" w:before="87" w:after="0"/>
        <w:ind w:left="3197" w:right="0" w:hanging="284"/>
        <w:jc w:val="left"/>
      </w:pPr>
      <w:r>
        <w:rPr/>
        <w:t>ЗАГАЛЬНІ</w:t>
      </w:r>
      <w:r>
        <w:rPr>
          <w:spacing w:val="-7"/>
        </w:rPr>
        <w:t> </w:t>
      </w:r>
      <w:r>
        <w:rPr/>
        <w:t>ПОЛОЖЕННЯ</w:t>
      </w:r>
    </w:p>
    <w:p>
      <w:pPr>
        <w:pStyle w:val="BodyText"/>
        <w:spacing w:before="10"/>
        <w:ind w:left="0" w:firstLine="0"/>
        <w:jc w:val="left"/>
        <w:rPr>
          <w:b/>
          <w:sz w:val="40"/>
        </w:rPr>
      </w:pPr>
    </w:p>
    <w:p>
      <w:pPr>
        <w:pStyle w:val="BodyText"/>
        <w:spacing w:line="360" w:lineRule="auto"/>
        <w:ind w:right="849"/>
      </w:pPr>
      <w:r>
        <w:rPr/>
        <w:t>Аспірантська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невід’ємною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третього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аспірантів всіх форм навчання на ІІ курсі (3 кредити ECTS). Спрямована на</w:t>
      </w:r>
      <w:r>
        <w:rPr>
          <w:spacing w:val="1"/>
        </w:rPr>
        <w:t> </w:t>
      </w:r>
      <w:r>
        <w:rPr/>
        <w:t>закріплення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поглиблення</w:t>
      </w:r>
      <w:r>
        <w:rPr>
          <w:spacing w:val="1"/>
        </w:rPr>
        <w:t> </w:t>
      </w:r>
      <w:r>
        <w:rPr/>
        <w:t>теоретичної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аспірантів,</w:t>
      </w:r>
      <w:r>
        <w:rPr>
          <w:spacing w:val="1"/>
        </w:rPr>
        <w:t> </w:t>
      </w:r>
      <w:r>
        <w:rPr/>
        <w:t>придбаних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компетенції,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самостійної</w:t>
      </w:r>
      <w:r>
        <w:rPr>
          <w:spacing w:val="1"/>
        </w:rPr>
        <w:t> </w:t>
      </w:r>
      <w:r>
        <w:rPr/>
        <w:t>професійної діяльності та проводиться в умовах максимально наближених до</w:t>
      </w:r>
      <w:r>
        <w:rPr>
          <w:spacing w:val="-67"/>
        </w:rPr>
        <w:t> </w:t>
      </w:r>
      <w:r>
        <w:rPr/>
        <w:t>реальної</w:t>
      </w:r>
      <w:r>
        <w:rPr>
          <w:spacing w:val="-5"/>
        </w:rPr>
        <w:t> </w:t>
      </w:r>
      <w:r>
        <w:rPr/>
        <w:t>професійної</w:t>
      </w:r>
      <w:r>
        <w:rPr>
          <w:spacing w:val="-4"/>
        </w:rPr>
        <w:t> </w:t>
      </w:r>
      <w:r>
        <w:rPr/>
        <w:t>діяльності.</w:t>
      </w:r>
    </w:p>
    <w:p>
      <w:pPr>
        <w:pStyle w:val="BodyText"/>
        <w:tabs>
          <w:tab w:pos="1195" w:val="left" w:leader="none"/>
          <w:tab w:pos="1448" w:val="left" w:leader="none"/>
          <w:tab w:pos="2780" w:val="left" w:leader="none"/>
          <w:tab w:pos="4699" w:val="left" w:leader="none"/>
          <w:tab w:pos="5039" w:val="left" w:leader="none"/>
          <w:tab w:pos="5906" w:val="left" w:leader="none"/>
          <w:tab w:pos="6233" w:val="left" w:leader="none"/>
          <w:tab w:pos="7360" w:val="left" w:leader="none"/>
        </w:tabs>
        <w:spacing w:line="360" w:lineRule="auto" w:before="5"/>
        <w:ind w:right="846"/>
        <w:jc w:val="right"/>
      </w:pPr>
      <w:r>
        <w:rPr>
          <w:b/>
        </w:rPr>
        <w:t>Термін</w:t>
      </w:r>
      <w:r>
        <w:rPr>
          <w:b/>
          <w:spacing w:val="35"/>
        </w:rPr>
        <w:t> </w:t>
      </w:r>
      <w:r>
        <w:rPr>
          <w:b/>
        </w:rPr>
        <w:t>проведення:</w:t>
      </w:r>
      <w:r>
        <w:rPr>
          <w:b/>
          <w:spacing w:val="41"/>
        </w:rPr>
        <w:t> </w:t>
      </w:r>
      <w:r>
        <w:rPr/>
        <w:t>аспірантська</w:t>
      </w:r>
      <w:r>
        <w:rPr>
          <w:spacing w:val="39"/>
        </w:rPr>
        <w:t> </w:t>
      </w:r>
      <w:r>
        <w:rPr/>
        <w:t>практика</w:t>
      </w:r>
      <w:r>
        <w:rPr>
          <w:spacing w:val="39"/>
        </w:rPr>
        <w:t> </w:t>
      </w:r>
      <w:r>
        <w:rPr/>
        <w:t>передбачена</w:t>
      </w:r>
      <w:r>
        <w:rPr>
          <w:spacing w:val="39"/>
        </w:rPr>
        <w:t> </w:t>
      </w:r>
      <w:r>
        <w:rPr/>
        <w:t>у</w:t>
      </w:r>
      <w:r>
        <w:rPr>
          <w:spacing w:val="34"/>
        </w:rPr>
        <w:t> </w:t>
      </w:r>
      <w:r>
        <w:rPr/>
        <w:t>4</w:t>
      </w:r>
      <w:r>
        <w:rPr>
          <w:spacing w:val="37"/>
        </w:rPr>
        <w:t> </w:t>
      </w:r>
      <w:r>
        <w:rPr/>
        <w:t>семестрі</w:t>
      </w:r>
      <w:r>
        <w:rPr>
          <w:spacing w:val="-67"/>
        </w:rPr>
        <w:t> </w:t>
      </w:r>
      <w:r>
        <w:rPr/>
        <w:t>протягом 2 тижнів. Форма підсумкового контролю – диференційований залік.</w:t>
      </w:r>
      <w:r>
        <w:rPr>
          <w:spacing w:val="-67"/>
        </w:rPr>
        <w:t> </w:t>
      </w:r>
      <w:r>
        <w:rPr>
          <w:b/>
        </w:rPr>
        <w:t>Метою</w:t>
        <w:tab/>
      </w:r>
      <w:r>
        <w:rPr/>
        <w:t>проведення</w:t>
        <w:tab/>
        <w:t>аспірантської</w:t>
      </w:r>
      <w:r>
        <w:rPr>
          <w:spacing w:val="120"/>
        </w:rPr>
        <w:t> </w:t>
      </w:r>
      <w:r>
        <w:rPr/>
        <w:t>практики</w:t>
        <w:tab/>
        <w:t>є</w:t>
        <w:tab/>
        <w:t>набуття</w:t>
        <w:tab/>
        <w:t>практичних</w:t>
      </w:r>
      <w:r>
        <w:rPr>
          <w:spacing w:val="1"/>
        </w:rPr>
        <w:t> </w:t>
      </w:r>
      <w:r>
        <w:rPr/>
        <w:t>навичок</w:t>
      </w:r>
      <w:r>
        <w:rPr>
          <w:spacing w:val="52"/>
        </w:rPr>
        <w:t> </w:t>
      </w:r>
      <w:r>
        <w:rPr/>
        <w:t>та</w:t>
      </w:r>
      <w:r>
        <w:rPr>
          <w:spacing w:val="54"/>
        </w:rPr>
        <w:t> </w:t>
      </w:r>
      <w:r>
        <w:rPr/>
        <w:t>досвіду</w:t>
      </w:r>
      <w:r>
        <w:rPr>
          <w:spacing w:val="48"/>
        </w:rPr>
        <w:t> </w:t>
      </w:r>
      <w:r>
        <w:rPr/>
        <w:t>викладацької</w:t>
      </w:r>
      <w:r>
        <w:rPr>
          <w:spacing w:val="49"/>
        </w:rPr>
        <w:t> </w:t>
      </w:r>
      <w:r>
        <w:rPr/>
        <w:t>роботи,</w:t>
      </w:r>
      <w:r>
        <w:rPr>
          <w:spacing w:val="55"/>
        </w:rPr>
        <w:t> </w:t>
      </w:r>
      <w:r>
        <w:rPr/>
        <w:t>оволодіння</w:t>
      </w:r>
      <w:r>
        <w:rPr>
          <w:spacing w:val="54"/>
        </w:rPr>
        <w:t> </w:t>
      </w:r>
      <w:r>
        <w:rPr/>
        <w:t>сучасними</w:t>
      </w:r>
      <w:r>
        <w:rPr>
          <w:spacing w:val="53"/>
        </w:rPr>
        <w:t> </w:t>
      </w:r>
      <w:r>
        <w:rPr/>
        <w:t>методами,</w:t>
      </w:r>
      <w:r>
        <w:rPr>
          <w:spacing w:val="-67"/>
        </w:rPr>
        <w:t> </w:t>
      </w:r>
      <w:r>
        <w:rPr/>
        <w:t>формами</w:t>
      </w:r>
      <w:r>
        <w:rPr>
          <w:spacing w:val="48"/>
        </w:rPr>
        <w:t> </w:t>
      </w:r>
      <w:r>
        <w:rPr/>
        <w:t>та</w:t>
      </w:r>
      <w:r>
        <w:rPr>
          <w:spacing w:val="49"/>
        </w:rPr>
        <w:t> </w:t>
      </w:r>
      <w:r>
        <w:rPr/>
        <w:t>засобами</w:t>
      </w:r>
      <w:r>
        <w:rPr>
          <w:spacing w:val="49"/>
        </w:rPr>
        <w:t> </w:t>
      </w:r>
      <w:r>
        <w:rPr/>
        <w:t>навчання,</w:t>
      </w:r>
      <w:r>
        <w:rPr>
          <w:spacing w:val="50"/>
        </w:rPr>
        <w:t> </w:t>
      </w:r>
      <w:r>
        <w:rPr/>
        <w:t>необхідних</w:t>
      </w:r>
      <w:r>
        <w:rPr>
          <w:spacing w:val="44"/>
        </w:rPr>
        <w:t> </w:t>
      </w:r>
      <w:r>
        <w:rPr/>
        <w:t>для</w:t>
      </w:r>
      <w:r>
        <w:rPr>
          <w:spacing w:val="50"/>
        </w:rPr>
        <w:t> </w:t>
      </w:r>
      <w:r>
        <w:rPr/>
        <w:t>викладання</w:t>
      </w:r>
      <w:r>
        <w:rPr>
          <w:spacing w:val="50"/>
        </w:rPr>
        <w:t> </w:t>
      </w:r>
      <w:r>
        <w:rPr/>
        <w:t>дисципліни</w:t>
      </w:r>
      <w:r>
        <w:rPr>
          <w:spacing w:val="48"/>
        </w:rPr>
        <w:t> </w:t>
      </w:r>
      <w:r>
        <w:rPr/>
        <w:t>за</w:t>
      </w:r>
      <w:r>
        <w:rPr>
          <w:spacing w:val="-67"/>
        </w:rPr>
        <w:t> </w:t>
      </w:r>
      <w:r>
        <w:rPr/>
        <w:t>профілем</w:t>
        <w:tab/>
        <w:t>отриманої</w:t>
      </w:r>
      <w:r>
        <w:rPr>
          <w:spacing w:val="120"/>
        </w:rPr>
        <w:t> </w:t>
      </w:r>
      <w:r>
        <w:rPr/>
        <w:t>спеціальності</w:t>
        <w:tab/>
        <w:t>у</w:t>
        <w:tab/>
        <w:t>вищих</w:t>
      </w:r>
      <w:r>
        <w:rPr>
          <w:spacing w:val="54"/>
        </w:rPr>
        <w:t> </w:t>
      </w:r>
      <w:r>
        <w:rPr/>
        <w:t>навчальних</w:t>
      </w:r>
      <w:r>
        <w:rPr>
          <w:spacing w:val="53"/>
        </w:rPr>
        <w:t> </w:t>
      </w:r>
      <w:r>
        <w:rPr/>
        <w:t>закладах</w:t>
      </w:r>
      <w:r>
        <w:rPr>
          <w:spacing w:val="53"/>
        </w:rPr>
        <w:t> </w:t>
      </w:r>
      <w:r>
        <w:rPr/>
        <w:t>після</w:t>
      </w:r>
      <w:r>
        <w:rPr>
          <w:spacing w:val="-67"/>
        </w:rPr>
        <w:t> </w:t>
      </w:r>
      <w:r>
        <w:rPr/>
        <w:t>отримання</w:t>
      </w:r>
      <w:r>
        <w:rPr>
          <w:spacing w:val="37"/>
        </w:rPr>
        <w:t> </w:t>
      </w:r>
      <w:r>
        <w:rPr/>
        <w:t>освітньо-наукового</w:t>
      </w:r>
      <w:r>
        <w:rPr>
          <w:spacing w:val="37"/>
        </w:rPr>
        <w:t> </w:t>
      </w:r>
      <w:r>
        <w:rPr/>
        <w:t>рівня</w:t>
      </w:r>
      <w:r>
        <w:rPr>
          <w:spacing w:val="39"/>
        </w:rPr>
        <w:t> </w:t>
      </w:r>
      <w:r>
        <w:rPr/>
        <w:t>PhD,</w:t>
      </w:r>
      <w:r>
        <w:rPr>
          <w:spacing w:val="40"/>
        </w:rPr>
        <w:t> </w:t>
      </w:r>
      <w:r>
        <w:rPr/>
        <w:t>виховання</w:t>
      </w:r>
      <w:r>
        <w:rPr>
          <w:spacing w:val="39"/>
        </w:rPr>
        <w:t> </w:t>
      </w:r>
      <w:r>
        <w:rPr/>
        <w:t>потреби</w:t>
      </w:r>
      <w:r>
        <w:rPr>
          <w:spacing w:val="37"/>
        </w:rPr>
        <w:t> </w:t>
      </w:r>
      <w:r>
        <w:rPr/>
        <w:t>систематично</w:t>
      </w:r>
      <w:r>
        <w:rPr>
          <w:spacing w:val="-67"/>
        </w:rPr>
        <w:t> </w:t>
      </w:r>
      <w:r>
        <w:rPr/>
        <w:t>поновлювати</w:t>
      </w:r>
      <w:r>
        <w:rPr>
          <w:spacing w:val="7"/>
        </w:rPr>
        <w:t> </w:t>
      </w:r>
      <w:r>
        <w:rPr/>
        <w:t>свої</w:t>
      </w:r>
      <w:r>
        <w:rPr>
          <w:spacing w:val="2"/>
        </w:rPr>
        <w:t> </w:t>
      </w:r>
      <w:r>
        <w:rPr/>
        <w:t>знання</w:t>
      </w:r>
      <w:r>
        <w:rPr>
          <w:spacing w:val="8"/>
        </w:rPr>
        <w:t> </w:t>
      </w:r>
      <w:r>
        <w:rPr/>
        <w:t>та</w:t>
      </w:r>
      <w:r>
        <w:rPr>
          <w:spacing w:val="8"/>
        </w:rPr>
        <w:t> </w:t>
      </w:r>
      <w:r>
        <w:rPr/>
        <w:t>творчо</w:t>
      </w:r>
      <w:r>
        <w:rPr>
          <w:spacing w:val="12"/>
        </w:rPr>
        <w:t> </w:t>
      </w:r>
      <w:r>
        <w:rPr/>
        <w:t>їх</w:t>
      </w:r>
      <w:r>
        <w:rPr>
          <w:spacing w:val="3"/>
        </w:rPr>
        <w:t> </w:t>
      </w:r>
      <w:r>
        <w:rPr/>
        <w:t>застосовувати</w:t>
      </w:r>
      <w:r>
        <w:rPr>
          <w:spacing w:val="11"/>
        </w:rPr>
        <w:t> </w:t>
      </w:r>
      <w:r>
        <w:rPr/>
        <w:t>в</w:t>
      </w:r>
      <w:r>
        <w:rPr>
          <w:spacing w:val="5"/>
        </w:rPr>
        <w:t> </w:t>
      </w:r>
      <w:r>
        <w:rPr/>
        <w:t>практичній</w:t>
      </w:r>
      <w:r>
        <w:rPr>
          <w:spacing w:val="7"/>
        </w:rPr>
        <w:t> </w:t>
      </w:r>
      <w:r>
        <w:rPr/>
        <w:t>діяльності,</w:t>
      </w:r>
    </w:p>
    <w:p>
      <w:pPr>
        <w:pStyle w:val="BodyText"/>
        <w:spacing w:before="1"/>
        <w:ind w:firstLine="0"/>
        <w:jc w:val="left"/>
      </w:pPr>
      <w:r>
        <w:rPr/>
        <w:t>а</w:t>
      </w:r>
      <w:r>
        <w:rPr>
          <w:spacing w:val="-3"/>
        </w:rPr>
        <w:t> </w:t>
      </w:r>
      <w:r>
        <w:rPr/>
        <w:t>також</w:t>
      </w:r>
      <w:r>
        <w:rPr>
          <w:spacing w:val="-3"/>
        </w:rPr>
        <w:t> </w:t>
      </w:r>
      <w:r>
        <w:rPr/>
        <w:t>підготовка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захисту</w:t>
      </w:r>
      <w:r>
        <w:rPr>
          <w:spacing w:val="-7"/>
        </w:rPr>
        <w:t> </w:t>
      </w:r>
      <w:r>
        <w:rPr/>
        <w:t>дисертації.</w:t>
      </w:r>
    </w:p>
    <w:p>
      <w:pPr>
        <w:pStyle w:val="Heading1"/>
        <w:spacing w:before="163"/>
      </w:pPr>
      <w:r>
        <w:rPr/>
        <w:t>Завдання</w:t>
      </w:r>
      <w:r>
        <w:rPr>
          <w:spacing w:val="-7"/>
        </w:rPr>
        <w:t> </w:t>
      </w:r>
      <w:r>
        <w:rPr/>
        <w:t>аспірантської</w:t>
      </w:r>
      <w:r>
        <w:rPr>
          <w:spacing w:val="-5"/>
        </w:rPr>
        <w:t> </w:t>
      </w:r>
      <w:r>
        <w:rPr/>
        <w:t>практики:</w:t>
      </w: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362" w:lineRule="auto" w:before="158" w:after="0"/>
        <w:ind w:left="120" w:right="861" w:firstLine="710"/>
        <w:jc w:val="left"/>
        <w:rPr>
          <w:sz w:val="28"/>
        </w:rPr>
      </w:pPr>
      <w:r>
        <w:rPr>
          <w:sz w:val="28"/>
        </w:rPr>
        <w:t>освоєння</w:t>
      </w:r>
      <w:r>
        <w:rPr>
          <w:spacing w:val="1"/>
          <w:sz w:val="28"/>
        </w:rPr>
        <w:t> </w:t>
      </w:r>
      <w:r>
        <w:rPr>
          <w:sz w:val="28"/>
        </w:rPr>
        <w:t>наукових</w:t>
      </w:r>
      <w:r>
        <w:rPr>
          <w:spacing w:val="1"/>
          <w:sz w:val="28"/>
        </w:rPr>
        <w:t> </w:t>
      </w:r>
      <w:r>
        <w:rPr>
          <w:sz w:val="28"/>
        </w:rPr>
        <w:t>підходів,</w:t>
      </w:r>
      <w:r>
        <w:rPr>
          <w:spacing w:val="1"/>
          <w:sz w:val="28"/>
        </w:rPr>
        <w:t> </w:t>
      </w:r>
      <w:r>
        <w:rPr>
          <w:sz w:val="28"/>
        </w:rPr>
        <w:t>методології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1"/>
          <w:sz w:val="28"/>
        </w:rPr>
        <w:t> </w:t>
      </w:r>
      <w:r>
        <w:rPr>
          <w:sz w:val="28"/>
        </w:rPr>
        <w:t>діяльності та</w:t>
      </w:r>
      <w:r>
        <w:rPr>
          <w:spacing w:val="-67"/>
          <w:sz w:val="28"/>
        </w:rPr>
        <w:t> </w:t>
      </w:r>
      <w:r>
        <w:rPr>
          <w:sz w:val="28"/>
        </w:rPr>
        <w:t>сучасних</w:t>
      </w:r>
      <w:r>
        <w:rPr>
          <w:spacing w:val="-4"/>
          <w:sz w:val="28"/>
        </w:rPr>
        <w:t> </w:t>
      </w:r>
      <w:r>
        <w:rPr>
          <w:sz w:val="28"/>
        </w:rPr>
        <w:t>освітніх</w:t>
      </w:r>
      <w:r>
        <w:rPr>
          <w:spacing w:val="-4"/>
          <w:sz w:val="28"/>
        </w:rPr>
        <w:t> </w:t>
      </w:r>
      <w:r>
        <w:rPr>
          <w:sz w:val="28"/>
        </w:rPr>
        <w:t>технологій;</w:t>
      </w:r>
    </w:p>
    <w:p>
      <w:pPr>
        <w:pStyle w:val="ListParagraph"/>
        <w:numPr>
          <w:ilvl w:val="0"/>
          <w:numId w:val="2"/>
        </w:numPr>
        <w:tabs>
          <w:tab w:pos="1066" w:val="left" w:leader="none"/>
        </w:tabs>
        <w:spacing w:line="362" w:lineRule="auto" w:before="0" w:after="0"/>
        <w:ind w:left="120" w:right="859" w:firstLine="710"/>
        <w:jc w:val="left"/>
        <w:rPr>
          <w:sz w:val="28"/>
        </w:rPr>
      </w:pPr>
      <w:r>
        <w:rPr>
          <w:sz w:val="28"/>
        </w:rPr>
        <w:t>систематизація</w:t>
      </w:r>
      <w:r>
        <w:rPr>
          <w:spacing w:val="1"/>
          <w:sz w:val="28"/>
        </w:rPr>
        <w:t> </w:t>
      </w:r>
      <w:r>
        <w:rPr>
          <w:sz w:val="28"/>
        </w:rPr>
        <w:t>методики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лекцій,</w:t>
      </w:r>
      <w:r>
        <w:rPr>
          <w:spacing w:val="1"/>
          <w:sz w:val="28"/>
        </w:rPr>
        <w:t> </w:t>
      </w:r>
      <w:r>
        <w:rPr>
          <w:sz w:val="28"/>
        </w:rPr>
        <w:t>семінарів,</w:t>
      </w:r>
      <w:r>
        <w:rPr>
          <w:spacing w:val="1"/>
          <w:sz w:val="28"/>
        </w:rPr>
        <w:t> </w:t>
      </w:r>
      <w:r>
        <w:rPr>
          <w:sz w:val="28"/>
        </w:rPr>
        <w:t>дискусій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малих і</w:t>
      </w:r>
      <w:r>
        <w:rPr>
          <w:spacing w:val="-4"/>
          <w:sz w:val="28"/>
        </w:rPr>
        <w:t> </w:t>
      </w:r>
      <w:r>
        <w:rPr>
          <w:sz w:val="28"/>
        </w:rPr>
        <w:t>великих</w:t>
      </w:r>
      <w:r>
        <w:rPr>
          <w:spacing w:val="-3"/>
          <w:sz w:val="28"/>
        </w:rPr>
        <w:t> </w:t>
      </w:r>
      <w:r>
        <w:rPr>
          <w:sz w:val="28"/>
        </w:rPr>
        <w:t>групах;</w:t>
      </w: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362" w:lineRule="auto" w:before="0" w:after="0"/>
        <w:ind w:left="120" w:right="855" w:firstLine="710"/>
        <w:jc w:val="left"/>
        <w:rPr>
          <w:sz w:val="28"/>
        </w:rPr>
      </w:pPr>
      <w:r>
        <w:rPr>
          <w:sz w:val="28"/>
        </w:rPr>
        <w:t>ознайомлення</w:t>
      </w:r>
      <w:r>
        <w:rPr>
          <w:spacing w:val="30"/>
          <w:sz w:val="28"/>
        </w:rPr>
        <w:t> </w:t>
      </w:r>
      <w:r>
        <w:rPr>
          <w:sz w:val="28"/>
        </w:rPr>
        <w:t>з</w:t>
      </w:r>
      <w:r>
        <w:rPr>
          <w:spacing w:val="29"/>
          <w:sz w:val="28"/>
        </w:rPr>
        <w:t> </w:t>
      </w:r>
      <w:r>
        <w:rPr>
          <w:sz w:val="28"/>
        </w:rPr>
        <w:t>основними</w:t>
      </w:r>
      <w:r>
        <w:rPr>
          <w:spacing w:val="30"/>
          <w:sz w:val="28"/>
        </w:rPr>
        <w:t> </w:t>
      </w:r>
      <w:r>
        <w:rPr>
          <w:sz w:val="28"/>
        </w:rPr>
        <w:t>етапами</w:t>
      </w:r>
      <w:r>
        <w:rPr>
          <w:spacing w:val="29"/>
          <w:sz w:val="28"/>
        </w:rPr>
        <w:t> </w:t>
      </w:r>
      <w:r>
        <w:rPr>
          <w:sz w:val="28"/>
        </w:rPr>
        <w:t>організації</w:t>
      </w:r>
      <w:r>
        <w:rPr>
          <w:spacing w:val="24"/>
          <w:sz w:val="28"/>
        </w:rPr>
        <w:t> </w:t>
      </w:r>
      <w:r>
        <w:rPr>
          <w:sz w:val="28"/>
        </w:rPr>
        <w:t>навчального</w:t>
      </w:r>
      <w:r>
        <w:rPr>
          <w:spacing w:val="29"/>
          <w:sz w:val="28"/>
        </w:rPr>
        <w:t> </w:t>
      </w:r>
      <w:r>
        <w:rPr>
          <w:sz w:val="28"/>
        </w:rPr>
        <w:t>процесу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підготовки</w:t>
      </w:r>
      <w:r>
        <w:rPr>
          <w:spacing w:val="-1"/>
          <w:sz w:val="28"/>
        </w:rPr>
        <w:t> </w:t>
      </w:r>
      <w:r>
        <w:rPr>
          <w:sz w:val="28"/>
        </w:rPr>
        <w:t>навчально-методичних</w:t>
      </w:r>
      <w:r>
        <w:rPr>
          <w:spacing w:val="-5"/>
          <w:sz w:val="28"/>
        </w:rPr>
        <w:t> </w:t>
      </w:r>
      <w:r>
        <w:rPr>
          <w:sz w:val="28"/>
        </w:rPr>
        <w:t>матеріалів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-1"/>
          <w:sz w:val="28"/>
        </w:rPr>
        <w:t> </w:t>
      </w:r>
      <w:r>
        <w:rPr>
          <w:sz w:val="28"/>
        </w:rPr>
        <w:t>реалізації;</w:t>
      </w: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357" w:lineRule="auto" w:before="0" w:after="0"/>
        <w:ind w:left="120" w:right="854" w:firstLine="710"/>
        <w:jc w:val="left"/>
        <w:rPr>
          <w:sz w:val="28"/>
        </w:rPr>
      </w:pPr>
      <w:r>
        <w:rPr>
          <w:sz w:val="28"/>
        </w:rPr>
        <w:t>вивчення</w:t>
      </w:r>
      <w:r>
        <w:rPr>
          <w:spacing w:val="26"/>
          <w:sz w:val="28"/>
        </w:rPr>
        <w:t> </w:t>
      </w:r>
      <w:r>
        <w:rPr>
          <w:sz w:val="28"/>
        </w:rPr>
        <w:t>методів</w:t>
      </w:r>
      <w:r>
        <w:rPr>
          <w:spacing w:val="22"/>
          <w:sz w:val="28"/>
        </w:rPr>
        <w:t> </w:t>
      </w:r>
      <w:r>
        <w:rPr>
          <w:sz w:val="28"/>
        </w:rPr>
        <w:t>наукового</w:t>
      </w:r>
      <w:r>
        <w:rPr>
          <w:spacing w:val="24"/>
          <w:sz w:val="28"/>
        </w:rPr>
        <w:t> </w:t>
      </w:r>
      <w:r>
        <w:rPr>
          <w:sz w:val="28"/>
        </w:rPr>
        <w:t>пошуку,</w:t>
      </w:r>
      <w:r>
        <w:rPr>
          <w:spacing w:val="30"/>
          <w:sz w:val="28"/>
        </w:rPr>
        <w:t> </w:t>
      </w:r>
      <w:r>
        <w:rPr>
          <w:sz w:val="28"/>
        </w:rPr>
        <w:t>вибір</w:t>
      </w:r>
      <w:r>
        <w:rPr>
          <w:spacing w:val="28"/>
          <w:sz w:val="28"/>
        </w:rPr>
        <w:t> </w:t>
      </w:r>
      <w:r>
        <w:rPr>
          <w:sz w:val="28"/>
        </w:rPr>
        <w:t>оптимальних</w:t>
      </w:r>
      <w:r>
        <w:rPr>
          <w:spacing w:val="24"/>
          <w:sz w:val="28"/>
        </w:rPr>
        <w:t> </w:t>
      </w:r>
      <w:r>
        <w:rPr>
          <w:sz w:val="28"/>
        </w:rPr>
        <w:t>методів</w:t>
      </w:r>
      <w:r>
        <w:rPr>
          <w:spacing w:val="-67"/>
          <w:sz w:val="28"/>
        </w:rPr>
        <w:t> </w:t>
      </w:r>
      <w:r>
        <w:rPr>
          <w:sz w:val="28"/>
        </w:rPr>
        <w:t>викладання,</w:t>
      </w:r>
      <w:r>
        <w:rPr>
          <w:spacing w:val="2"/>
          <w:sz w:val="28"/>
        </w:rPr>
        <w:t> </w:t>
      </w:r>
      <w:r>
        <w:rPr>
          <w:sz w:val="28"/>
        </w:rPr>
        <w:t>що відповідають</w:t>
      </w:r>
      <w:r>
        <w:rPr>
          <w:spacing w:val="-2"/>
          <w:sz w:val="28"/>
        </w:rPr>
        <w:t> </w:t>
      </w:r>
      <w:r>
        <w:rPr>
          <w:sz w:val="28"/>
        </w:rPr>
        <w:t>завданням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-5"/>
          <w:sz w:val="28"/>
        </w:rPr>
        <w:t> </w:t>
      </w:r>
      <w:r>
        <w:rPr>
          <w:sz w:val="28"/>
        </w:rPr>
        <w:t>роботи;</w:t>
      </w:r>
    </w:p>
    <w:p>
      <w:pPr>
        <w:pStyle w:val="ListParagraph"/>
        <w:numPr>
          <w:ilvl w:val="0"/>
          <w:numId w:val="2"/>
        </w:numPr>
        <w:tabs>
          <w:tab w:pos="1023" w:val="left" w:leader="none"/>
        </w:tabs>
        <w:spacing w:line="357" w:lineRule="auto" w:before="0" w:after="0"/>
        <w:ind w:left="120" w:right="853" w:firstLine="710"/>
        <w:jc w:val="left"/>
        <w:rPr>
          <w:sz w:val="28"/>
        </w:rPr>
      </w:pPr>
      <w:r>
        <w:rPr>
          <w:sz w:val="28"/>
        </w:rPr>
        <w:t>вивчення</w:t>
      </w:r>
      <w:r>
        <w:rPr>
          <w:spacing w:val="22"/>
          <w:sz w:val="28"/>
        </w:rPr>
        <w:t> </w:t>
      </w:r>
      <w:r>
        <w:rPr>
          <w:sz w:val="28"/>
        </w:rPr>
        <w:t>навчально-методичного</w:t>
      </w:r>
      <w:r>
        <w:rPr>
          <w:spacing w:val="22"/>
          <w:sz w:val="28"/>
        </w:rPr>
        <w:t> </w:t>
      </w:r>
      <w:r>
        <w:rPr>
          <w:sz w:val="28"/>
        </w:rPr>
        <w:t>комплексу</w:t>
      </w:r>
      <w:r>
        <w:rPr>
          <w:spacing w:val="17"/>
          <w:sz w:val="28"/>
        </w:rPr>
        <w:t> </w:t>
      </w:r>
      <w:r>
        <w:rPr>
          <w:sz w:val="28"/>
        </w:rPr>
        <w:t>з</w:t>
      </w:r>
      <w:r>
        <w:rPr>
          <w:spacing w:val="23"/>
          <w:sz w:val="28"/>
        </w:rPr>
        <w:t> </w:t>
      </w:r>
      <w:r>
        <w:rPr>
          <w:sz w:val="28"/>
        </w:rPr>
        <w:t>дисципліни,</w:t>
      </w:r>
      <w:r>
        <w:rPr>
          <w:spacing w:val="24"/>
          <w:sz w:val="28"/>
        </w:rPr>
        <w:t> </w:t>
      </w:r>
      <w:r>
        <w:rPr>
          <w:sz w:val="28"/>
        </w:rPr>
        <w:t>близькою</w:t>
      </w:r>
      <w:r>
        <w:rPr>
          <w:spacing w:val="-67"/>
          <w:sz w:val="28"/>
        </w:rPr>
        <w:t> </w:t>
      </w:r>
      <w:r>
        <w:rPr>
          <w:sz w:val="28"/>
        </w:rPr>
        <w:t>до теми</w:t>
      </w:r>
      <w:r>
        <w:rPr>
          <w:spacing w:val="1"/>
          <w:sz w:val="28"/>
        </w:rPr>
        <w:t> </w:t>
      </w:r>
      <w:r>
        <w:rPr>
          <w:sz w:val="28"/>
        </w:rPr>
        <w:t>дисертації;</w:t>
      </w:r>
    </w:p>
    <w:p>
      <w:pPr>
        <w:spacing w:after="0" w:line="357" w:lineRule="auto"/>
        <w:jc w:val="left"/>
        <w:rPr>
          <w:sz w:val="28"/>
        </w:rPr>
        <w:sectPr>
          <w:pgSz w:w="11910" w:h="16840"/>
          <w:pgMar w:top="1580" w:bottom="280" w:left="1580" w:right="0"/>
        </w:sectPr>
      </w:pP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360" w:lineRule="auto" w:before="63" w:after="0"/>
        <w:ind w:left="120" w:right="847" w:firstLine="710"/>
        <w:jc w:val="both"/>
        <w:rPr>
          <w:sz w:val="28"/>
        </w:rPr>
      </w:pPr>
      <w:r>
        <w:rPr>
          <w:sz w:val="28"/>
        </w:rPr>
        <w:t>збір,</w:t>
      </w:r>
      <w:r>
        <w:rPr>
          <w:spacing w:val="1"/>
          <w:sz w:val="28"/>
        </w:rPr>
        <w:t> </w:t>
      </w:r>
      <w:r>
        <w:rPr>
          <w:sz w:val="28"/>
        </w:rPr>
        <w:t>узагальнення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систематизація</w:t>
      </w:r>
      <w:r>
        <w:rPr>
          <w:spacing w:val="1"/>
          <w:sz w:val="28"/>
        </w:rPr>
        <w:t> </w:t>
      </w:r>
      <w:r>
        <w:rPr>
          <w:sz w:val="28"/>
        </w:rPr>
        <w:t>матеріалів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обраної</w:t>
      </w:r>
      <w:r>
        <w:rPr>
          <w:spacing w:val="1"/>
          <w:sz w:val="28"/>
        </w:rPr>
        <w:t> </w:t>
      </w:r>
      <w:r>
        <w:rPr>
          <w:sz w:val="28"/>
        </w:rPr>
        <w:t>теми</w:t>
      </w:r>
      <w:r>
        <w:rPr>
          <w:spacing w:val="1"/>
          <w:sz w:val="28"/>
        </w:rPr>
        <w:t> </w:t>
      </w:r>
      <w:r>
        <w:rPr>
          <w:sz w:val="28"/>
        </w:rPr>
        <w:t>дисципліни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метою</w:t>
      </w:r>
      <w:r>
        <w:rPr>
          <w:spacing w:val="1"/>
          <w:sz w:val="28"/>
        </w:rPr>
        <w:t> </w:t>
      </w:r>
      <w:r>
        <w:rPr>
          <w:sz w:val="28"/>
        </w:rPr>
        <w:t>вдосконалення</w:t>
      </w:r>
      <w:r>
        <w:rPr>
          <w:spacing w:val="1"/>
          <w:sz w:val="28"/>
        </w:rPr>
        <w:t> </w:t>
      </w:r>
      <w:r>
        <w:rPr>
          <w:sz w:val="28"/>
        </w:rPr>
        <w:t>навчально-методичних</w:t>
      </w:r>
      <w:r>
        <w:rPr>
          <w:spacing w:val="1"/>
          <w:sz w:val="28"/>
        </w:rPr>
        <w:t> </w:t>
      </w:r>
      <w:r>
        <w:rPr>
          <w:sz w:val="28"/>
        </w:rPr>
        <w:t>матеріалів</w:t>
      </w:r>
      <w:r>
        <w:rPr>
          <w:spacing w:val="1"/>
          <w:sz w:val="28"/>
        </w:rPr>
        <w:t> </w:t>
      </w:r>
      <w:r>
        <w:rPr>
          <w:sz w:val="28"/>
        </w:rPr>
        <w:t>цієї</w:t>
      </w:r>
      <w:r>
        <w:rPr>
          <w:spacing w:val="-67"/>
          <w:sz w:val="28"/>
        </w:rPr>
        <w:t> </w:t>
      </w:r>
      <w:r>
        <w:rPr>
          <w:sz w:val="28"/>
        </w:rPr>
        <w:t>дисципліни.</w:t>
      </w:r>
    </w:p>
    <w:p>
      <w:pPr>
        <w:pStyle w:val="BodyText"/>
        <w:spacing w:line="362" w:lineRule="auto" w:before="1"/>
        <w:ind w:right="860"/>
      </w:pPr>
      <w:r>
        <w:rPr/>
        <w:t>Процес</w:t>
      </w:r>
      <w:r>
        <w:rPr>
          <w:spacing w:val="1"/>
        </w:rPr>
        <w:t> </w:t>
      </w:r>
      <w:r>
        <w:rPr/>
        <w:t>проходження</w:t>
      </w:r>
      <w:r>
        <w:rPr>
          <w:spacing w:val="1"/>
        </w:rPr>
        <w:t> </w:t>
      </w:r>
      <w:r>
        <w:rPr/>
        <w:t>аспірантської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наступних</w:t>
      </w:r>
      <w:r>
        <w:rPr>
          <w:spacing w:val="1"/>
        </w:rPr>
        <w:t> </w:t>
      </w:r>
      <w:r>
        <w:rPr>
          <w:b/>
        </w:rPr>
        <w:t>компетентностей</w:t>
      </w:r>
      <w:r>
        <w:rPr/>
        <w:t>:</w:t>
      </w:r>
    </w:p>
    <w:p>
      <w:pPr>
        <w:pStyle w:val="BodyText"/>
        <w:spacing w:line="362" w:lineRule="auto"/>
        <w:ind w:right="851"/>
      </w:pPr>
      <w:r>
        <w:rPr/>
        <w:t>ІК</w:t>
      </w:r>
      <w:r>
        <w:rPr>
          <w:spacing w:val="1"/>
        </w:rPr>
        <w:t> </w:t>
      </w:r>
      <w:r>
        <w:rPr/>
        <w:t>– Здатність розв’язувати комплексні проблеми в галузі професійної</w:t>
      </w:r>
      <w:r>
        <w:rPr>
          <w:spacing w:val="1"/>
        </w:rPr>
        <w:t> </w:t>
      </w:r>
      <w:r>
        <w:rPr/>
        <w:t>та дослідницько-інноваційної діяльності у сфері економіки, що передбачає</w:t>
      </w:r>
      <w:r>
        <w:rPr>
          <w:spacing w:val="1"/>
        </w:rPr>
        <w:t> </w:t>
      </w:r>
      <w:r>
        <w:rPr/>
        <w:t>глибоке</w:t>
      </w:r>
      <w:r>
        <w:rPr>
          <w:spacing w:val="-1"/>
        </w:rPr>
        <w:t> </w:t>
      </w:r>
      <w:r>
        <w:rPr/>
        <w:t>переосмислення</w:t>
      </w:r>
      <w:r>
        <w:rPr>
          <w:spacing w:val="-1"/>
        </w:rPr>
        <w:t> </w:t>
      </w:r>
      <w:r>
        <w:rPr/>
        <w:t>наявних</w:t>
      </w:r>
      <w:r>
        <w:rPr>
          <w:spacing w:val="-5"/>
        </w:rPr>
        <w:t> </w:t>
      </w:r>
      <w:r>
        <w:rPr/>
        <w:t>та</w:t>
      </w:r>
      <w:r>
        <w:rPr>
          <w:spacing w:val="-1"/>
        </w:rPr>
        <w:t> </w:t>
      </w:r>
      <w:r>
        <w:rPr/>
        <w:t>створення нових</w:t>
      </w:r>
      <w:r>
        <w:rPr>
          <w:spacing w:val="-6"/>
        </w:rPr>
        <w:t> </w:t>
      </w:r>
      <w:r>
        <w:rPr/>
        <w:t>цілісних</w:t>
      </w:r>
      <w:r>
        <w:rPr>
          <w:spacing w:val="-5"/>
        </w:rPr>
        <w:t> </w:t>
      </w:r>
      <w:r>
        <w:rPr/>
        <w:t>знань.</w:t>
      </w:r>
    </w:p>
    <w:p>
      <w:pPr>
        <w:pStyle w:val="BodyText"/>
        <w:spacing w:line="360" w:lineRule="auto"/>
        <w:ind w:right="849"/>
      </w:pPr>
      <w:r>
        <w:rPr/>
        <w:t>ЗК</w:t>
      </w:r>
      <w:r>
        <w:rPr>
          <w:spacing w:val="1"/>
        </w:rPr>
        <w:t> </w:t>
      </w:r>
      <w:r>
        <w:rPr/>
        <w:t>01.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планувати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комплексні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міждисциплінарних</w:t>
      </w:r>
      <w:r>
        <w:rPr>
          <w:spacing w:val="1"/>
        </w:rPr>
        <w:t> </w:t>
      </w:r>
      <w:r>
        <w:rPr/>
        <w:t>галузях,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наукового</w:t>
      </w:r>
      <w:r>
        <w:rPr>
          <w:spacing w:val="1"/>
        </w:rPr>
        <w:t> </w:t>
      </w:r>
      <w:r>
        <w:rPr/>
        <w:t>світогляду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застосуванням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комунікаційних</w:t>
      </w:r>
      <w:r>
        <w:rPr>
          <w:spacing w:val="1"/>
        </w:rPr>
        <w:t> </w:t>
      </w:r>
      <w:r>
        <w:rPr/>
        <w:t>технологій</w:t>
      </w:r>
    </w:p>
    <w:p>
      <w:pPr>
        <w:pStyle w:val="BodyText"/>
        <w:spacing w:line="360" w:lineRule="auto"/>
        <w:ind w:right="854"/>
      </w:pPr>
      <w:r>
        <w:rPr/>
        <w:t>ЗК 02. Здатність до глибокого розуміння наукових текстів за напрямом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державною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іноземними</w:t>
      </w:r>
      <w:r>
        <w:rPr>
          <w:spacing w:val="1"/>
        </w:rPr>
        <w:t> </w:t>
      </w:r>
      <w:r>
        <w:rPr/>
        <w:t>мовами,</w:t>
      </w:r>
      <w:r>
        <w:rPr>
          <w:spacing w:val="1"/>
        </w:rPr>
        <w:t> </w:t>
      </w:r>
      <w:r>
        <w:rPr/>
        <w:t>усної</w:t>
      </w:r>
      <w:r>
        <w:rPr>
          <w:spacing w:val="71"/>
        </w:rPr>
        <w:t> </w:t>
      </w:r>
      <w:r>
        <w:rPr/>
        <w:t>та</w:t>
      </w:r>
      <w:r>
        <w:rPr>
          <w:spacing w:val="71"/>
        </w:rPr>
        <w:t> </w:t>
      </w:r>
      <w:r>
        <w:rPr/>
        <w:t>письмової</w:t>
      </w:r>
      <w:r>
        <w:rPr>
          <w:spacing w:val="1"/>
        </w:rPr>
        <w:t> </w:t>
      </w:r>
      <w:r>
        <w:rPr/>
        <w:t>презентації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та/або</w:t>
      </w:r>
      <w:r>
        <w:rPr>
          <w:spacing w:val="1"/>
        </w:rPr>
        <w:t> </w:t>
      </w:r>
      <w:r>
        <w:rPr/>
        <w:t>інноваційних</w:t>
      </w:r>
      <w:r>
        <w:rPr>
          <w:spacing w:val="-4"/>
        </w:rPr>
        <w:t> </w:t>
      </w:r>
      <w:r>
        <w:rPr/>
        <w:t>розробок.</w:t>
      </w:r>
    </w:p>
    <w:p>
      <w:pPr>
        <w:pStyle w:val="BodyText"/>
        <w:spacing w:line="320" w:lineRule="exact"/>
        <w:ind w:left="830" w:firstLine="0"/>
      </w:pPr>
      <w:r>
        <w:rPr/>
        <w:t>ЗК</w:t>
      </w:r>
      <w:r>
        <w:rPr>
          <w:spacing w:val="-13"/>
        </w:rPr>
        <w:t> </w:t>
      </w:r>
      <w:r>
        <w:rPr/>
        <w:t>04.</w:t>
      </w:r>
      <w:r>
        <w:rPr>
          <w:spacing w:val="-10"/>
        </w:rPr>
        <w:t> </w:t>
      </w:r>
      <w:r>
        <w:rPr/>
        <w:t>Здатність</w:t>
      </w:r>
      <w:r>
        <w:rPr>
          <w:spacing w:val="-15"/>
        </w:rPr>
        <w:t> </w:t>
      </w:r>
      <w:r>
        <w:rPr/>
        <w:t>працювати</w:t>
      </w:r>
      <w:r>
        <w:rPr>
          <w:spacing w:val="-13"/>
        </w:rPr>
        <w:t> </w:t>
      </w:r>
      <w:r>
        <w:rPr/>
        <w:t>автономно.</w:t>
      </w:r>
    </w:p>
    <w:p>
      <w:pPr>
        <w:pStyle w:val="BodyText"/>
        <w:spacing w:line="360" w:lineRule="auto" w:before="150"/>
        <w:ind w:right="848"/>
      </w:pPr>
      <w:r>
        <w:rPr/>
        <w:t>ЗК</w:t>
      </w:r>
      <w:r>
        <w:rPr>
          <w:spacing w:val="1"/>
        </w:rPr>
        <w:t> </w:t>
      </w:r>
      <w:r>
        <w:rPr/>
        <w:t>05.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дотримуватись</w:t>
      </w:r>
      <w:r>
        <w:rPr>
          <w:spacing w:val="1"/>
        </w:rPr>
        <w:t> </w:t>
      </w:r>
      <w:r>
        <w:rPr/>
        <w:t>етики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академічної доброчесності в наукових дослідженнях та науково-педагогічній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spacing w:line="360" w:lineRule="auto" w:before="1"/>
        <w:ind w:right="854"/>
      </w:pPr>
      <w:r>
        <w:rPr/>
        <w:t>ФК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оригінальних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високому</w:t>
      </w:r>
      <w:r>
        <w:rPr>
          <w:spacing w:val="1"/>
        </w:rPr>
        <w:t> </w:t>
      </w:r>
      <w:r>
        <w:rPr/>
        <w:t>фаховому</w:t>
      </w:r>
      <w:r>
        <w:rPr>
          <w:spacing w:val="1"/>
        </w:rPr>
        <w:t> </w:t>
      </w:r>
      <w:r>
        <w:rPr/>
        <w:t>рівні,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результатів,</w:t>
      </w:r>
      <w:r>
        <w:rPr>
          <w:spacing w:val="3"/>
        </w:rPr>
        <w:t> </w:t>
      </w:r>
      <w:r>
        <w:rPr/>
        <w:t>що створюють</w:t>
      </w:r>
      <w:r>
        <w:rPr>
          <w:spacing w:val="-2"/>
        </w:rPr>
        <w:t> </w:t>
      </w:r>
      <w:r>
        <w:rPr/>
        <w:t>нові</w:t>
      </w:r>
      <w:r>
        <w:rPr>
          <w:spacing w:val="-5"/>
        </w:rPr>
        <w:t> </w:t>
      </w:r>
      <w:r>
        <w:rPr/>
        <w:t>знання.</w:t>
      </w:r>
    </w:p>
    <w:p>
      <w:pPr>
        <w:pStyle w:val="BodyText"/>
        <w:spacing w:line="362" w:lineRule="auto"/>
        <w:ind w:right="861"/>
      </w:pPr>
      <w:r>
        <w:rPr/>
        <w:t>ФК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обирати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концепції,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інструментарій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сфері управління</w:t>
      </w:r>
      <w:r>
        <w:rPr>
          <w:spacing w:val="1"/>
        </w:rPr>
        <w:t> </w:t>
      </w:r>
      <w:r>
        <w:rPr/>
        <w:t>людськими ресурсами.</w:t>
      </w:r>
    </w:p>
    <w:p>
      <w:pPr>
        <w:pStyle w:val="BodyText"/>
        <w:spacing w:line="360" w:lineRule="auto"/>
        <w:ind w:right="850"/>
      </w:pPr>
      <w:r>
        <w:rPr/>
        <w:t>ФК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понятійно-</w:t>
      </w:r>
      <w:r>
        <w:rPr>
          <w:spacing w:val="1"/>
        </w:rPr>
        <w:t> </w:t>
      </w:r>
      <w:r>
        <w:rPr/>
        <w:t>категоріальний апарат та методологію сучасної економіки для ідентифікації</w:t>
      </w:r>
      <w:r>
        <w:rPr>
          <w:spacing w:val="1"/>
        </w:rPr>
        <w:t> </w:t>
      </w:r>
      <w:r>
        <w:rPr/>
        <w:t>актуальних економічних явищ та процесів, проблем і протиріч суспільного</w:t>
      </w:r>
      <w:r>
        <w:rPr>
          <w:spacing w:val="1"/>
        </w:rPr>
        <w:t> </w:t>
      </w:r>
      <w:r>
        <w:rPr/>
        <w:t>розвитку.</w:t>
      </w:r>
    </w:p>
    <w:p>
      <w:pPr>
        <w:spacing w:after="0" w:line="360" w:lineRule="auto"/>
        <w:sectPr>
          <w:pgSz w:w="11910" w:h="16840"/>
          <w:pgMar w:top="1040" w:bottom="280" w:left="1580" w:right="0"/>
        </w:sectPr>
      </w:pPr>
    </w:p>
    <w:p>
      <w:pPr>
        <w:pStyle w:val="BodyText"/>
        <w:spacing w:line="360" w:lineRule="auto" w:before="63"/>
        <w:ind w:right="853"/>
      </w:pPr>
      <w:r>
        <w:rPr/>
        <w:t>ФК 4. Здатність робити обґрунтовані висновки щодо сучасного стану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суб’єктів,</w:t>
      </w:r>
      <w:r>
        <w:rPr>
          <w:spacing w:val="1"/>
        </w:rPr>
        <w:t> </w:t>
      </w:r>
      <w:r>
        <w:rPr/>
        <w:t>резервів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перспектив</w:t>
      </w:r>
      <w:r>
        <w:rPr>
          <w:spacing w:val="-1"/>
        </w:rPr>
        <w:t> </w:t>
      </w:r>
      <w:r>
        <w:rPr/>
        <w:t>її</w:t>
      </w:r>
      <w:r>
        <w:rPr>
          <w:spacing w:val="-9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умовах</w:t>
      </w:r>
      <w:r>
        <w:rPr>
          <w:spacing w:val="-7"/>
        </w:rPr>
        <w:t> </w:t>
      </w:r>
      <w:r>
        <w:rPr/>
        <w:t>глобалізації</w:t>
      </w:r>
      <w:r>
        <w:rPr>
          <w:spacing w:val="-8"/>
        </w:rPr>
        <w:t> </w:t>
      </w:r>
      <w:r>
        <w:rPr/>
        <w:t>та</w:t>
      </w:r>
      <w:r>
        <w:rPr>
          <w:spacing w:val="-2"/>
        </w:rPr>
        <w:t> </w:t>
      </w:r>
      <w:r>
        <w:rPr/>
        <w:t>європейської</w:t>
      </w:r>
      <w:r>
        <w:rPr>
          <w:spacing w:val="-4"/>
        </w:rPr>
        <w:t> </w:t>
      </w:r>
      <w:r>
        <w:rPr/>
        <w:t>інтеграції.</w:t>
      </w:r>
    </w:p>
    <w:p>
      <w:pPr>
        <w:pStyle w:val="BodyText"/>
        <w:spacing w:line="360" w:lineRule="auto" w:before="1"/>
        <w:ind w:right="850"/>
      </w:pPr>
      <w:r>
        <w:rPr/>
        <w:t>ФК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формулювати</w:t>
      </w:r>
      <w:r>
        <w:rPr>
          <w:spacing w:val="1"/>
        </w:rPr>
        <w:t> </w:t>
      </w:r>
      <w:r>
        <w:rPr/>
        <w:t>професійні задачі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сфері економіки,</w:t>
      </w:r>
      <w:r>
        <w:rPr>
          <w:spacing w:val="1"/>
        </w:rPr>
        <w:t> </w:t>
      </w:r>
      <w:r>
        <w:rPr/>
        <w:t>вибирати належні напрями і відповідні методи для їх розв’язання, беручи до</w:t>
      </w:r>
      <w:r>
        <w:rPr>
          <w:spacing w:val="1"/>
        </w:rPr>
        <w:t> </w:t>
      </w:r>
      <w:r>
        <w:rPr/>
        <w:t>уваги наявні</w:t>
      </w:r>
      <w:r>
        <w:rPr>
          <w:spacing w:val="-4"/>
        </w:rPr>
        <w:t> </w:t>
      </w:r>
      <w:r>
        <w:rPr/>
        <w:t>ресурси.</w:t>
      </w:r>
    </w:p>
    <w:p>
      <w:pPr>
        <w:pStyle w:val="BodyText"/>
        <w:spacing w:line="362" w:lineRule="auto" w:before="1"/>
        <w:ind w:right="858"/>
      </w:pPr>
      <w:r>
        <w:rPr/>
        <w:t>ФК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обґрунтовувати</w:t>
      </w:r>
      <w:r>
        <w:rPr>
          <w:spacing w:val="1"/>
        </w:rPr>
        <w:t> </w:t>
      </w:r>
      <w:r>
        <w:rPr/>
        <w:t>управлінські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ефективного</w:t>
      </w:r>
      <w:r>
        <w:rPr>
          <w:spacing w:val="-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суб’єктів</w:t>
      </w:r>
      <w:r>
        <w:rPr>
          <w:spacing w:val="-2"/>
        </w:rPr>
        <w:t> </w:t>
      </w:r>
      <w:r>
        <w:rPr/>
        <w:t>господарювання.</w:t>
      </w:r>
    </w:p>
    <w:p>
      <w:pPr>
        <w:pStyle w:val="BodyText"/>
        <w:spacing w:line="362" w:lineRule="auto"/>
        <w:ind w:right="846"/>
      </w:pPr>
      <w:r>
        <w:rPr/>
        <w:t>ФК 7. Здатність здійснювати науково-педагогічну діяльність у закладах</w:t>
      </w:r>
      <w:r>
        <w:rPr>
          <w:spacing w:val="-67"/>
        </w:rPr>
        <w:t> </w:t>
      </w:r>
      <w:r>
        <w:rPr/>
        <w:t>вищої</w:t>
      </w:r>
      <w:r>
        <w:rPr>
          <w:spacing w:val="-4"/>
        </w:rPr>
        <w:t> </w:t>
      </w:r>
      <w:r>
        <w:rPr/>
        <w:t>освіти</w:t>
      </w:r>
    </w:p>
    <w:p>
      <w:pPr>
        <w:pStyle w:val="BodyText"/>
        <w:spacing w:line="360" w:lineRule="auto"/>
        <w:ind w:right="856"/>
      </w:pPr>
      <w:r>
        <w:rPr/>
        <w:t>Педагогічні</w:t>
      </w:r>
      <w:r>
        <w:rPr>
          <w:spacing w:val="1"/>
        </w:rPr>
        <w:t> </w:t>
      </w:r>
      <w:r>
        <w:rPr/>
        <w:t>навички,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аспірант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проходження</w:t>
      </w:r>
      <w:r>
        <w:rPr>
          <w:spacing w:val="-67"/>
        </w:rPr>
        <w:t> </w:t>
      </w:r>
      <w:r>
        <w:rPr/>
        <w:t>аспірантської практики, дозволяють підвищити дослідницьку та педагогічну</w:t>
      </w:r>
      <w:r>
        <w:rPr>
          <w:spacing w:val="1"/>
        </w:rPr>
        <w:t> </w:t>
      </w:r>
      <w:r>
        <w:rPr/>
        <w:t>компетенцію дослідника і рівень його адаптивності до вирішення складних</w:t>
      </w:r>
      <w:r>
        <w:rPr>
          <w:spacing w:val="1"/>
        </w:rPr>
        <w:t> </w:t>
      </w:r>
      <w:r>
        <w:rPr/>
        <w:t>завдань.</w:t>
      </w:r>
    </w:p>
    <w:p>
      <w:pPr>
        <w:pStyle w:val="Heading1"/>
        <w:jc w:val="both"/>
      </w:pPr>
      <w:r>
        <w:rPr/>
        <w:t>Програмні</w:t>
      </w:r>
      <w:r>
        <w:rPr>
          <w:spacing w:val="-5"/>
        </w:rPr>
        <w:t> </w:t>
      </w:r>
      <w:r>
        <w:rPr/>
        <w:t>результати</w:t>
      </w:r>
      <w:r>
        <w:rPr>
          <w:spacing w:val="-6"/>
        </w:rPr>
        <w:t> </w:t>
      </w:r>
      <w:r>
        <w:rPr/>
        <w:t>практичної</w:t>
      </w:r>
      <w:r>
        <w:rPr>
          <w:spacing w:val="-4"/>
        </w:rPr>
        <w:t> </w:t>
      </w:r>
      <w:r>
        <w:rPr/>
        <w:t>підготовки:</w:t>
      </w:r>
    </w:p>
    <w:p>
      <w:pPr>
        <w:pStyle w:val="BodyText"/>
        <w:spacing w:line="360" w:lineRule="auto" w:before="147"/>
        <w:ind w:right="857"/>
      </w:pPr>
      <w:r>
        <w:rPr/>
        <w:t>ПРН 02. Має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вільно</w:t>
      </w:r>
      <w:r>
        <w:rPr>
          <w:spacing w:val="1"/>
        </w:rPr>
        <w:t> </w:t>
      </w:r>
      <w:r>
        <w:rPr/>
        <w:t>оперує</w:t>
      </w:r>
      <w:r>
        <w:rPr>
          <w:spacing w:val="1"/>
        </w:rPr>
        <w:t> </w:t>
      </w:r>
      <w:r>
        <w:rPr/>
        <w:t>передовими</w:t>
      </w:r>
      <w:r>
        <w:rPr>
          <w:spacing w:val="1"/>
        </w:rPr>
        <w:t> </w:t>
      </w:r>
      <w:r>
        <w:rPr/>
        <w:t>концептуальними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методологічними</w:t>
      </w:r>
      <w:r>
        <w:rPr>
          <w:spacing w:val="1"/>
        </w:rPr>
        <w:t> </w:t>
      </w:r>
      <w:r>
        <w:rPr/>
        <w:t>знаннями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межі</w:t>
      </w:r>
      <w:r>
        <w:rPr>
          <w:spacing w:val="1"/>
        </w:rPr>
        <w:t> </w:t>
      </w:r>
      <w:r>
        <w:rPr/>
        <w:t>предметних</w:t>
      </w:r>
      <w:r>
        <w:rPr>
          <w:spacing w:val="1"/>
        </w:rPr>
        <w:t> </w:t>
      </w:r>
      <w:r>
        <w:rPr/>
        <w:t>галузей,</w:t>
      </w:r>
      <w:r>
        <w:rPr>
          <w:spacing w:val="1"/>
        </w:rPr>
        <w:t> </w:t>
      </w:r>
      <w:r>
        <w:rPr/>
        <w:t>дослідницькими</w:t>
      </w:r>
      <w:r>
        <w:rPr>
          <w:spacing w:val="1"/>
        </w:rPr>
        <w:t> </w:t>
      </w:r>
      <w:r>
        <w:rPr/>
        <w:t>навичками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методами,</w:t>
      </w:r>
      <w:r>
        <w:rPr>
          <w:spacing w:val="1"/>
        </w:rPr>
        <w:t> </w:t>
      </w:r>
      <w:r>
        <w:rPr/>
        <w:t>достатніх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самостійних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нових</w:t>
      </w:r>
      <w:r>
        <w:rPr>
          <w:spacing w:val="-3"/>
        </w:rPr>
        <w:t> </w:t>
      </w:r>
      <w:r>
        <w:rPr/>
        <w:t>знань.</w:t>
      </w:r>
    </w:p>
    <w:p>
      <w:pPr>
        <w:pStyle w:val="BodyText"/>
        <w:spacing w:line="360" w:lineRule="auto" w:before="4"/>
        <w:ind w:right="846"/>
      </w:pPr>
      <w:r>
        <w:rPr/>
        <w:t>ПРН 03. Уміти планувати та формувати методику проведення власного</w:t>
      </w:r>
      <w:r>
        <w:rPr>
          <w:spacing w:val="1"/>
        </w:rPr>
        <w:t> </w:t>
      </w:r>
      <w:r>
        <w:rPr/>
        <w:t>наукового дослідження для отримання достовірного результату, якісно нових</w:t>
      </w:r>
      <w:r>
        <w:rPr>
          <w:spacing w:val="-67"/>
        </w:rPr>
        <w:t> </w:t>
      </w:r>
      <w:r>
        <w:rPr/>
        <w:t>знань, компетентно вирішувати професійні питання усіх етапів і складових</w:t>
      </w:r>
      <w:r>
        <w:rPr>
          <w:spacing w:val="1"/>
        </w:rPr>
        <w:t> </w:t>
      </w:r>
      <w:r>
        <w:rPr/>
        <w:t>процесу</w:t>
      </w:r>
      <w:r>
        <w:rPr>
          <w:spacing w:val="-4"/>
        </w:rPr>
        <w:t> </w:t>
      </w:r>
      <w:r>
        <w:rPr/>
        <w:t>наукового дослідження.</w:t>
      </w:r>
    </w:p>
    <w:p>
      <w:pPr>
        <w:pStyle w:val="BodyText"/>
        <w:spacing w:line="360" w:lineRule="auto"/>
        <w:ind w:right="856"/>
      </w:pPr>
      <w:r>
        <w:rPr/>
        <w:t>ПРН</w:t>
      </w:r>
      <w:r>
        <w:rPr>
          <w:spacing w:val="1"/>
        </w:rPr>
        <w:t> </w:t>
      </w:r>
      <w:r>
        <w:rPr/>
        <w:t>06.</w:t>
      </w:r>
      <w:r>
        <w:rPr>
          <w:spacing w:val="1"/>
        </w:rPr>
        <w:t> </w:t>
      </w:r>
      <w:r>
        <w:rPr/>
        <w:t>Оволодіти</w:t>
      </w:r>
      <w:r>
        <w:rPr>
          <w:spacing w:val="1"/>
        </w:rPr>
        <w:t> </w:t>
      </w:r>
      <w:r>
        <w:rPr/>
        <w:t>навичками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майстерності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викладання</w:t>
      </w:r>
      <w:r>
        <w:rPr>
          <w:spacing w:val="1"/>
        </w:rPr>
        <w:t> </w:t>
      </w:r>
      <w:r>
        <w:rPr/>
        <w:t>дисциплін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спрямування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сучасних</w:t>
      </w:r>
      <w:r>
        <w:rPr>
          <w:spacing w:val="-4"/>
        </w:rPr>
        <w:t> </w:t>
      </w:r>
      <w:r>
        <w:rPr/>
        <w:t>технологій навчання.</w:t>
      </w:r>
    </w:p>
    <w:p>
      <w:pPr>
        <w:pStyle w:val="BodyText"/>
        <w:spacing w:line="362" w:lineRule="auto"/>
        <w:ind w:right="852"/>
      </w:pPr>
      <w:r>
        <w:rPr/>
        <w:t>ПРН</w:t>
      </w:r>
      <w:r>
        <w:rPr>
          <w:spacing w:val="1"/>
        </w:rPr>
        <w:t> </w:t>
      </w:r>
      <w:r>
        <w:rPr/>
        <w:t>08.</w:t>
      </w:r>
      <w:r>
        <w:rPr>
          <w:spacing w:val="1"/>
        </w:rPr>
        <w:t> </w:t>
      </w:r>
      <w:r>
        <w:rPr/>
        <w:t>Планувати,</w:t>
      </w:r>
      <w:r>
        <w:rPr>
          <w:spacing w:val="1"/>
        </w:rPr>
        <w:t> </w:t>
      </w:r>
      <w:r>
        <w:rPr/>
        <w:t>організовувати,</w:t>
      </w:r>
      <w:r>
        <w:rPr>
          <w:spacing w:val="1"/>
        </w:rPr>
        <w:t> </w:t>
      </w:r>
      <w:r>
        <w:rPr/>
        <w:t>мотивувати,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підвищувати</w:t>
      </w:r>
      <w:r>
        <w:rPr>
          <w:spacing w:val="5"/>
        </w:rPr>
        <w:t> </w:t>
      </w:r>
      <w:r>
        <w:rPr/>
        <w:t>результативність</w:t>
      </w:r>
      <w:r>
        <w:rPr>
          <w:spacing w:val="3"/>
        </w:rPr>
        <w:t> </w:t>
      </w:r>
      <w:r>
        <w:rPr/>
        <w:t>колективної</w:t>
      </w:r>
      <w:r>
        <w:rPr>
          <w:spacing w:val="2"/>
        </w:rPr>
        <w:t> </w:t>
      </w:r>
      <w:r>
        <w:rPr/>
        <w:t>праці,</w:t>
      </w:r>
      <w:r>
        <w:rPr>
          <w:spacing w:val="7"/>
        </w:rPr>
        <w:t> </w:t>
      </w:r>
      <w:r>
        <w:rPr/>
        <w:t>здійснювати</w:t>
      </w:r>
      <w:r>
        <w:rPr>
          <w:spacing w:val="5"/>
        </w:rPr>
        <w:t> </w:t>
      </w:r>
      <w:r>
        <w:rPr/>
        <w:t>дослідження</w:t>
      </w:r>
      <w:r>
        <w:rPr>
          <w:spacing w:val="6"/>
        </w:rPr>
        <w:t> </w:t>
      </w:r>
      <w:r>
        <w:rPr/>
        <w:t>в</w:t>
      </w:r>
    </w:p>
    <w:p>
      <w:pPr>
        <w:spacing w:after="0" w:line="362" w:lineRule="auto"/>
        <w:sectPr>
          <w:pgSz w:w="11910" w:h="16840"/>
          <w:pgMar w:top="1040" w:bottom="280" w:left="1580" w:right="0"/>
        </w:sectPr>
      </w:pPr>
    </w:p>
    <w:p>
      <w:pPr>
        <w:pStyle w:val="BodyText"/>
        <w:spacing w:line="362" w:lineRule="auto" w:before="63"/>
        <w:ind w:right="860" w:firstLine="0"/>
      </w:pPr>
      <w:r>
        <w:rPr/>
        <w:t>групі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керівництвом</w:t>
      </w:r>
      <w:r>
        <w:rPr>
          <w:spacing w:val="1"/>
        </w:rPr>
        <w:t> </w:t>
      </w:r>
      <w:r>
        <w:rPr/>
        <w:t>лідера,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сьогодення в</w:t>
      </w:r>
      <w:r>
        <w:rPr>
          <w:spacing w:val="3"/>
        </w:rPr>
        <w:t> </w:t>
      </w:r>
      <w:r>
        <w:rPr/>
        <w:t>умовах</w:t>
      </w:r>
      <w:r>
        <w:rPr>
          <w:spacing w:val="-4"/>
        </w:rPr>
        <w:t> </w:t>
      </w:r>
      <w:r>
        <w:rPr/>
        <w:t>обмеженості</w:t>
      </w:r>
      <w:r>
        <w:rPr>
          <w:spacing w:val="-5"/>
        </w:rPr>
        <w:t> </w:t>
      </w:r>
      <w:r>
        <w:rPr/>
        <w:t>часу.</w:t>
      </w:r>
    </w:p>
    <w:p>
      <w:pPr>
        <w:pStyle w:val="BodyText"/>
        <w:spacing w:line="362" w:lineRule="auto"/>
        <w:ind w:right="844"/>
      </w:pPr>
      <w:r>
        <w:rPr/>
        <w:t>ПРН 09.</w:t>
      </w:r>
      <w:r>
        <w:rPr>
          <w:spacing w:val="1"/>
        </w:rPr>
        <w:t> </w:t>
      </w:r>
      <w:r>
        <w:rPr/>
        <w:t>Застосовувати сучасні інформаційні технології у науковій і</w:t>
      </w:r>
      <w:r>
        <w:rPr>
          <w:spacing w:val="1"/>
        </w:rPr>
        <w:t> </w:t>
      </w:r>
      <w:r>
        <w:rPr/>
        <w:t>професійній</w:t>
      </w:r>
      <w:r>
        <w:rPr>
          <w:spacing w:val="-1"/>
        </w:rPr>
        <w:t> </w:t>
      </w:r>
      <w:r>
        <w:rPr/>
        <w:t>діяльності,</w:t>
      </w:r>
      <w:r>
        <w:rPr>
          <w:spacing w:val="2"/>
        </w:rPr>
        <w:t> </w:t>
      </w:r>
      <w:r>
        <w:rPr/>
        <w:t>організації</w:t>
      </w:r>
      <w:r>
        <w:rPr>
          <w:spacing w:val="-7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проведенні</w:t>
      </w:r>
      <w:r>
        <w:rPr>
          <w:spacing w:val="-6"/>
        </w:rPr>
        <w:t> </w:t>
      </w:r>
      <w:r>
        <w:rPr/>
        <w:t>навчальних</w:t>
      </w:r>
      <w:r>
        <w:rPr>
          <w:spacing w:val="-5"/>
        </w:rPr>
        <w:t> </w:t>
      </w:r>
      <w:r>
        <w:rPr/>
        <w:t>занять.</w:t>
      </w:r>
    </w:p>
    <w:p>
      <w:pPr>
        <w:pStyle w:val="BodyText"/>
        <w:spacing w:line="360" w:lineRule="auto"/>
        <w:ind w:right="851"/>
      </w:pPr>
      <w:r>
        <w:rPr/>
        <w:t>ПРН 10. Розробляти та реалізовувати наукові та інноваційні економічні</w:t>
      </w:r>
      <w:r>
        <w:rPr>
          <w:spacing w:val="-67"/>
        </w:rPr>
        <w:t> </w:t>
      </w:r>
      <w:r>
        <w:rPr/>
        <w:t>проекти,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переосмислити</w:t>
      </w:r>
      <w:r>
        <w:rPr>
          <w:spacing w:val="1"/>
        </w:rPr>
        <w:t> </w:t>
      </w:r>
      <w:r>
        <w:rPr/>
        <w:t>наявне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нове</w:t>
      </w:r>
      <w:r>
        <w:rPr>
          <w:spacing w:val="1"/>
        </w:rPr>
        <w:t> </w:t>
      </w:r>
      <w:r>
        <w:rPr/>
        <w:t>цілісне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професійну практику</w:t>
      </w:r>
      <w:r>
        <w:rPr>
          <w:spacing w:val="1"/>
        </w:rPr>
        <w:t> </w:t>
      </w:r>
      <w:r>
        <w:rPr/>
        <w:t>і розв’язувати</w:t>
      </w:r>
      <w:r>
        <w:rPr>
          <w:spacing w:val="1"/>
        </w:rPr>
        <w:t> </w:t>
      </w:r>
      <w:r>
        <w:rPr/>
        <w:t>значущі наукові та</w:t>
      </w:r>
      <w:r>
        <w:rPr>
          <w:spacing w:val="1"/>
        </w:rPr>
        <w:t> </w:t>
      </w:r>
      <w:r>
        <w:rPr/>
        <w:t>економічні проблеми з дотриманням норм академічної етики і врахуванням</w:t>
      </w:r>
      <w:r>
        <w:rPr>
          <w:spacing w:val="1"/>
        </w:rPr>
        <w:t> </w:t>
      </w:r>
      <w:r>
        <w:rPr/>
        <w:t>економічного,</w:t>
      </w:r>
      <w:r>
        <w:rPr>
          <w:spacing w:val="2"/>
        </w:rPr>
        <w:t> </w:t>
      </w:r>
      <w:r>
        <w:rPr/>
        <w:t>соціального та інших</w:t>
      </w:r>
      <w:r>
        <w:rPr>
          <w:spacing w:val="-4"/>
        </w:rPr>
        <w:t> </w:t>
      </w:r>
      <w:r>
        <w:rPr/>
        <w:t>контекстів.</w:t>
      </w:r>
    </w:p>
    <w:p>
      <w:pPr>
        <w:pStyle w:val="BodyText"/>
        <w:spacing w:line="360" w:lineRule="auto"/>
        <w:ind w:right="848"/>
      </w:pPr>
      <w:r>
        <w:rPr/>
        <w:t>ПРН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Виконувати</w:t>
      </w:r>
      <w:r>
        <w:rPr>
          <w:spacing w:val="1"/>
        </w:rPr>
        <w:t> </w:t>
      </w:r>
      <w:r>
        <w:rPr/>
        <w:t>оригінальні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досягати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результатів,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створюють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економіці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дотичних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неї</w:t>
      </w:r>
      <w:r>
        <w:rPr>
          <w:spacing w:val="1"/>
        </w:rPr>
        <w:t> </w:t>
      </w:r>
      <w:r>
        <w:rPr/>
        <w:t>міждисциплінарних</w:t>
      </w:r>
      <w:r>
        <w:rPr>
          <w:spacing w:val="1"/>
        </w:rPr>
        <w:t> </w:t>
      </w:r>
      <w:r>
        <w:rPr/>
        <w:t>напрямах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опубліковані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провідних</w:t>
      </w:r>
      <w:r>
        <w:rPr>
          <w:spacing w:val="1"/>
        </w:rPr>
        <w:t> </w:t>
      </w:r>
      <w:r>
        <w:rPr/>
        <w:t>наукових</w:t>
      </w:r>
      <w:r>
        <w:rPr>
          <w:spacing w:val="-5"/>
        </w:rPr>
        <w:t> </w:t>
      </w:r>
      <w:r>
        <w:rPr/>
        <w:t>виданнях</w:t>
      </w:r>
      <w:r>
        <w:rPr>
          <w:spacing w:val="-5"/>
        </w:rPr>
        <w:t> </w:t>
      </w:r>
      <w:r>
        <w:rPr/>
        <w:t>з</w:t>
      </w:r>
      <w:r>
        <w:rPr>
          <w:spacing w:val="1"/>
        </w:rPr>
        <w:t> </w:t>
      </w:r>
      <w:r>
        <w:rPr/>
        <w:t>економіки</w:t>
      </w:r>
      <w:r>
        <w:rPr>
          <w:spacing w:val="-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суміжних</w:t>
      </w:r>
      <w:r>
        <w:rPr>
          <w:spacing w:val="-5"/>
        </w:rPr>
        <w:t> </w:t>
      </w:r>
      <w:r>
        <w:rPr/>
        <w:t>галузей.</w:t>
      </w:r>
    </w:p>
    <w:p>
      <w:pPr>
        <w:pStyle w:val="BodyText"/>
        <w:spacing w:line="360" w:lineRule="auto"/>
        <w:ind w:right="850"/>
      </w:pPr>
      <w:r>
        <w:rPr/>
        <w:t>В результаті проходження аспірантської практики у аспірантів 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сформовані</w:t>
      </w:r>
      <w:r>
        <w:rPr>
          <w:spacing w:val="1"/>
        </w:rPr>
        <w:t> </w:t>
      </w:r>
      <w:r>
        <w:rPr/>
        <w:t>конструктивні,</w:t>
      </w:r>
      <w:r>
        <w:rPr>
          <w:spacing w:val="1"/>
        </w:rPr>
        <w:t> </w:t>
      </w:r>
      <w:r>
        <w:rPr/>
        <w:t>організаторські,</w:t>
      </w:r>
      <w:r>
        <w:rPr>
          <w:spacing w:val="1"/>
        </w:rPr>
        <w:t> </w:t>
      </w:r>
      <w:r>
        <w:rPr/>
        <w:t>комунікативні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дослідницькі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університету,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провідних аспектів педагогічної діяльності: навчальної, методичної, виховної</w:t>
      </w:r>
      <w:r>
        <w:rPr>
          <w:spacing w:val="-67"/>
        </w:rPr>
        <w:t> </w:t>
      </w:r>
      <w:r>
        <w:rPr/>
        <w:t>й дослідницької</w:t>
      </w:r>
      <w:r>
        <w:rPr>
          <w:spacing w:val="-4"/>
        </w:rPr>
        <w:t> </w:t>
      </w:r>
      <w:r>
        <w:rPr/>
        <w:t>роботи.</w:t>
      </w:r>
    </w:p>
    <w:p>
      <w:pPr>
        <w:pStyle w:val="BodyText"/>
        <w:spacing w:before="7"/>
        <w:ind w:left="0" w:firstLine="0"/>
        <w:jc w:val="left"/>
        <w:rPr>
          <w:sz w:val="36"/>
        </w:rPr>
      </w:pPr>
    </w:p>
    <w:p>
      <w:pPr>
        <w:pStyle w:val="Heading1"/>
        <w:ind w:left="2318" w:right="2339"/>
        <w:jc w:val="center"/>
      </w:pPr>
      <w:r>
        <w:rPr/>
        <w:t>Критерії</w:t>
      </w:r>
      <w:r>
        <w:rPr>
          <w:spacing w:val="-5"/>
        </w:rPr>
        <w:t> </w:t>
      </w:r>
      <w:r>
        <w:rPr/>
        <w:t>оцінювання</w:t>
      </w:r>
      <w:r>
        <w:rPr>
          <w:spacing w:val="-6"/>
        </w:rPr>
        <w:t> </w:t>
      </w:r>
      <w:r>
        <w:rPr/>
        <w:t>результатів</w:t>
      </w:r>
      <w:r>
        <w:rPr>
          <w:spacing w:val="-6"/>
        </w:rPr>
        <w:t> </w:t>
      </w:r>
      <w:r>
        <w:rPr/>
        <w:t>практики</w:t>
      </w:r>
    </w:p>
    <w:p>
      <w:pPr>
        <w:pStyle w:val="BodyText"/>
        <w:spacing w:before="9"/>
        <w:ind w:left="0" w:firstLine="0"/>
        <w:jc w:val="left"/>
        <w:rPr>
          <w:b/>
          <w:sz w:val="43"/>
        </w:rPr>
      </w:pPr>
    </w:p>
    <w:p>
      <w:pPr>
        <w:pStyle w:val="BodyText"/>
        <w:spacing w:line="360" w:lineRule="auto" w:before="1"/>
        <w:ind w:right="850"/>
      </w:pPr>
      <w:r>
        <w:rPr/>
        <w:t>Аспірантська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оцінюється</w:t>
      </w:r>
      <w:r>
        <w:rPr>
          <w:spacing w:val="1"/>
        </w:rPr>
        <w:t> </w:t>
      </w:r>
      <w:r>
        <w:rPr/>
        <w:t>керівником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звіту, складеного аспірантом. Звіт затверджується на засіданні кафедри, на</w:t>
      </w:r>
      <w:r>
        <w:rPr>
          <w:spacing w:val="1"/>
        </w:rPr>
        <w:t> </w:t>
      </w:r>
      <w:r>
        <w:rPr/>
        <w:t>якій проходила</w:t>
      </w:r>
      <w:r>
        <w:rPr>
          <w:spacing w:val="2"/>
        </w:rPr>
        <w:t> </w:t>
      </w:r>
      <w:r>
        <w:rPr/>
        <w:t>практика.</w:t>
      </w:r>
    </w:p>
    <w:p>
      <w:pPr>
        <w:pStyle w:val="BodyText"/>
        <w:spacing w:line="360" w:lineRule="auto"/>
        <w:ind w:right="854"/>
      </w:pPr>
      <w:r>
        <w:rPr/>
        <w:t>Залік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незалік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аспірантської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заносяться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відомість,</w:t>
      </w:r>
      <w:r>
        <w:rPr>
          <w:spacing w:val="1"/>
        </w:rPr>
        <w:t> </w:t>
      </w:r>
      <w:r>
        <w:rPr/>
        <w:t>прирівнюється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заліків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теоретичного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враховуються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підведенні</w:t>
      </w:r>
      <w:r>
        <w:rPr>
          <w:spacing w:val="1"/>
        </w:rPr>
        <w:t> </w:t>
      </w:r>
      <w:r>
        <w:rPr/>
        <w:t>підсумків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успішності</w:t>
      </w:r>
      <w:r>
        <w:rPr>
          <w:spacing w:val="1"/>
        </w:rPr>
        <w:t> </w:t>
      </w:r>
      <w:r>
        <w:rPr/>
        <w:t>аспіранта.</w:t>
      </w:r>
      <w:r>
        <w:rPr>
          <w:spacing w:val="1"/>
        </w:rPr>
        <w:t> </w:t>
      </w:r>
      <w:r>
        <w:rPr/>
        <w:t>Аспірант,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виконав</w:t>
      </w:r>
      <w:r>
        <w:rPr>
          <w:spacing w:val="1"/>
        </w:rPr>
        <w:t> </w:t>
      </w:r>
      <w:r>
        <w:rPr/>
        <w:t>програму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отримав</w:t>
      </w:r>
      <w:r>
        <w:rPr>
          <w:spacing w:val="1"/>
        </w:rPr>
        <w:t> </w:t>
      </w:r>
      <w:r>
        <w:rPr/>
        <w:t>негативний</w:t>
      </w:r>
      <w:r>
        <w:rPr>
          <w:spacing w:val="1"/>
        </w:rPr>
        <w:t> </w:t>
      </w:r>
      <w:r>
        <w:rPr/>
        <w:t>відгук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незадовільну</w:t>
      </w:r>
      <w:r>
        <w:rPr>
          <w:spacing w:val="-8"/>
        </w:rPr>
        <w:t> </w:t>
      </w:r>
      <w:r>
        <w:rPr/>
        <w:t>оцінку</w:t>
      </w:r>
      <w:r>
        <w:rPr>
          <w:spacing w:val="-8"/>
        </w:rPr>
        <w:t> </w:t>
      </w:r>
      <w:r>
        <w:rPr/>
        <w:t>при</w:t>
      </w:r>
      <w:r>
        <w:rPr>
          <w:spacing w:val="-4"/>
        </w:rPr>
        <w:t> </w:t>
      </w:r>
      <w:r>
        <w:rPr/>
        <w:t>захисті</w:t>
      </w:r>
      <w:r>
        <w:rPr>
          <w:spacing w:val="-8"/>
        </w:rPr>
        <w:t> </w:t>
      </w:r>
      <w:r>
        <w:rPr/>
        <w:t>звіту,</w:t>
      </w:r>
      <w:r>
        <w:rPr>
          <w:spacing w:val="-1"/>
        </w:rPr>
        <w:t> </w:t>
      </w:r>
      <w:r>
        <w:rPr/>
        <w:t>може</w:t>
      </w:r>
      <w:r>
        <w:rPr>
          <w:spacing w:val="-3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відрахований</w:t>
      </w:r>
      <w:r>
        <w:rPr>
          <w:spacing w:val="-4"/>
        </w:rPr>
        <w:t> </w:t>
      </w:r>
      <w:r>
        <w:rPr/>
        <w:t>з</w:t>
      </w:r>
      <w:r>
        <w:rPr>
          <w:spacing w:val="-3"/>
        </w:rPr>
        <w:t> </w:t>
      </w:r>
      <w:r>
        <w:rPr/>
        <w:t>аспірантури.</w:t>
      </w:r>
    </w:p>
    <w:p>
      <w:pPr>
        <w:spacing w:after="0" w:line="360" w:lineRule="auto"/>
        <w:sectPr>
          <w:pgSz w:w="11910" w:h="16840"/>
          <w:pgMar w:top="1040" w:bottom="280" w:left="1580" w:right="0"/>
        </w:sectPr>
      </w:pPr>
    </w:p>
    <w:p>
      <w:pPr>
        <w:pStyle w:val="BodyText"/>
        <w:spacing w:line="360" w:lineRule="auto" w:before="63"/>
        <w:ind w:right="847"/>
      </w:pPr>
      <w:r>
        <w:rPr/>
        <w:t>Питання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відрахування</w:t>
      </w:r>
      <w:r>
        <w:rPr>
          <w:spacing w:val="1"/>
        </w:rPr>
        <w:t> </w:t>
      </w:r>
      <w:r>
        <w:rPr/>
        <w:t>здобувача</w:t>
      </w:r>
      <w:r>
        <w:rPr>
          <w:spacing w:val="1"/>
        </w:rPr>
        <w:t> </w:t>
      </w:r>
      <w:r>
        <w:rPr/>
        <w:t>третього</w:t>
      </w:r>
      <w:r>
        <w:rPr>
          <w:spacing w:val="1"/>
        </w:rPr>
        <w:t> </w:t>
      </w:r>
      <w:r>
        <w:rPr/>
        <w:t>(освітньо-наукового)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аспірантури</w:t>
      </w:r>
      <w:r>
        <w:rPr>
          <w:spacing w:val="1"/>
        </w:rPr>
        <w:t> </w:t>
      </w:r>
      <w:r>
        <w:rPr/>
        <w:t>розглядається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засіданні</w:t>
      </w:r>
      <w:r>
        <w:rPr>
          <w:spacing w:val="1"/>
        </w:rPr>
        <w:t> </w:t>
      </w:r>
      <w:r>
        <w:rPr/>
        <w:t>кафедри,</w:t>
      </w:r>
      <w:r>
        <w:rPr>
          <w:spacing w:val="1"/>
        </w:rPr>
        <w:t> </w:t>
      </w:r>
      <w:r>
        <w:rPr/>
        <w:t>відповідальної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підготовку.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негативному</w:t>
      </w:r>
      <w:r>
        <w:rPr>
          <w:spacing w:val="1"/>
        </w:rPr>
        <w:t> </w:t>
      </w:r>
      <w:r>
        <w:rPr/>
        <w:t>рішенні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засідання</w:t>
      </w:r>
      <w:r>
        <w:rPr>
          <w:spacing w:val="1"/>
        </w:rPr>
        <w:t> </w:t>
      </w:r>
      <w:r>
        <w:rPr/>
        <w:t>передається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аспірантури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докторантури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оформлення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відрахування</w:t>
      </w:r>
      <w:r>
        <w:rPr>
          <w:spacing w:val="1"/>
        </w:rPr>
        <w:t> </w:t>
      </w:r>
      <w:r>
        <w:rPr/>
        <w:t>аспіранта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університету.</w:t>
      </w:r>
      <w:r>
        <w:rPr>
          <w:spacing w:val="3"/>
        </w:rPr>
        <w:t> </w:t>
      </w:r>
      <w:r>
        <w:rPr/>
        <w:t>Критерії</w:t>
      </w:r>
      <w:r>
        <w:rPr>
          <w:spacing w:val="-5"/>
        </w:rPr>
        <w:t> </w:t>
      </w:r>
      <w:r>
        <w:rPr/>
        <w:t>оцінки звіту</w:t>
      </w:r>
      <w:r>
        <w:rPr>
          <w:spacing w:val="-3"/>
        </w:rPr>
        <w:t> </w:t>
      </w:r>
      <w:r>
        <w:rPr/>
        <w:t>аспіранта:</w:t>
      </w:r>
    </w:p>
    <w:p>
      <w:pPr>
        <w:pStyle w:val="ListParagraph"/>
        <w:numPr>
          <w:ilvl w:val="0"/>
          <w:numId w:val="2"/>
        </w:numPr>
        <w:tabs>
          <w:tab w:pos="1057" w:val="left" w:leader="none"/>
        </w:tabs>
        <w:spacing w:line="312" w:lineRule="auto" w:before="7" w:after="0"/>
        <w:ind w:left="120" w:right="849" w:firstLine="710"/>
        <w:jc w:val="both"/>
        <w:rPr>
          <w:sz w:val="28"/>
        </w:rPr>
      </w:pPr>
      <w:r>
        <w:rPr>
          <w:sz w:val="28"/>
        </w:rPr>
        <w:t>актуальність і новизна</w:t>
      </w:r>
      <w:r>
        <w:rPr>
          <w:spacing w:val="1"/>
          <w:sz w:val="28"/>
        </w:rPr>
        <w:t> </w:t>
      </w:r>
      <w:r>
        <w:rPr>
          <w:sz w:val="28"/>
        </w:rPr>
        <w:t>(наукова</w:t>
      </w:r>
      <w:r>
        <w:rPr>
          <w:spacing w:val="1"/>
          <w:sz w:val="28"/>
        </w:rPr>
        <w:t> </w:t>
      </w:r>
      <w:r>
        <w:rPr>
          <w:sz w:val="28"/>
        </w:rPr>
        <w:t>і практична)</w:t>
      </w:r>
      <w:r>
        <w:rPr>
          <w:spacing w:val="1"/>
          <w:sz w:val="28"/>
        </w:rPr>
        <w:t> </w:t>
      </w:r>
      <w:r>
        <w:rPr>
          <w:sz w:val="28"/>
        </w:rPr>
        <w:t>– враховується зміст</w:t>
      </w:r>
      <w:r>
        <w:rPr>
          <w:spacing w:val="1"/>
          <w:sz w:val="28"/>
        </w:rPr>
        <w:t> </w:t>
      </w:r>
      <w:r>
        <w:rPr>
          <w:sz w:val="28"/>
        </w:rPr>
        <w:t>(шлях),</w:t>
      </w:r>
      <w:r>
        <w:rPr>
          <w:spacing w:val="1"/>
          <w:sz w:val="28"/>
        </w:rPr>
        <w:t> </w:t>
      </w:r>
      <w:r>
        <w:rPr>
          <w:sz w:val="28"/>
        </w:rPr>
        <w:t>запропонованого</w:t>
      </w:r>
      <w:r>
        <w:rPr>
          <w:spacing w:val="1"/>
          <w:sz w:val="28"/>
        </w:rPr>
        <w:t> </w:t>
      </w:r>
      <w:r>
        <w:rPr>
          <w:sz w:val="28"/>
        </w:rPr>
        <w:t>авторами</w:t>
      </w:r>
      <w:r>
        <w:rPr>
          <w:spacing w:val="1"/>
          <w:sz w:val="28"/>
        </w:rPr>
        <w:t> </w:t>
      </w:r>
      <w:r>
        <w:rPr>
          <w:sz w:val="28"/>
        </w:rPr>
        <w:t>підходу,</w:t>
      </w:r>
      <w:r>
        <w:rPr>
          <w:spacing w:val="1"/>
          <w:sz w:val="28"/>
        </w:rPr>
        <w:t> </w:t>
      </w:r>
      <w:r>
        <w:rPr>
          <w:sz w:val="28"/>
        </w:rPr>
        <w:t>отриманих</w:t>
      </w:r>
      <w:r>
        <w:rPr>
          <w:spacing w:val="1"/>
          <w:sz w:val="28"/>
        </w:rPr>
        <w:t> </w:t>
      </w:r>
      <w:r>
        <w:rPr>
          <w:sz w:val="28"/>
        </w:rPr>
        <w:t>результатів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обґрунтованість зроблених висновків з проблеми дослідження, участь автора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вирішенні</w:t>
      </w:r>
      <w:r>
        <w:rPr>
          <w:spacing w:val="-4"/>
          <w:sz w:val="28"/>
        </w:rPr>
        <w:t> </w:t>
      </w:r>
      <w:r>
        <w:rPr>
          <w:sz w:val="28"/>
        </w:rPr>
        <w:t>проблеми;</w:t>
      </w:r>
    </w:p>
    <w:p>
      <w:pPr>
        <w:pStyle w:val="ListParagraph"/>
        <w:numPr>
          <w:ilvl w:val="0"/>
          <w:numId w:val="2"/>
        </w:numPr>
        <w:tabs>
          <w:tab w:pos="994" w:val="left" w:leader="none"/>
        </w:tabs>
        <w:spacing w:line="240" w:lineRule="auto" w:before="1" w:after="0"/>
        <w:ind w:left="993" w:right="0" w:hanging="164"/>
        <w:jc w:val="both"/>
        <w:rPr>
          <w:sz w:val="28"/>
        </w:rPr>
      </w:pPr>
      <w:r>
        <w:rPr>
          <w:sz w:val="28"/>
        </w:rPr>
        <w:t>науковий</w:t>
      </w:r>
      <w:r>
        <w:rPr>
          <w:spacing w:val="-6"/>
          <w:sz w:val="28"/>
        </w:rPr>
        <w:t> </w:t>
      </w:r>
      <w:r>
        <w:rPr>
          <w:sz w:val="28"/>
        </w:rPr>
        <w:t>апарат;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312" w:lineRule="auto" w:before="96" w:after="0"/>
        <w:ind w:left="120" w:right="855" w:firstLine="782"/>
        <w:jc w:val="both"/>
        <w:rPr>
          <w:sz w:val="28"/>
        </w:rPr>
      </w:pPr>
      <w:r>
        <w:rPr>
          <w:sz w:val="28"/>
        </w:rPr>
        <w:t>оформлення роботи – аспірант представив своє розуміння проблеми</w:t>
      </w:r>
      <w:r>
        <w:rPr>
          <w:spacing w:val="1"/>
          <w:sz w:val="28"/>
        </w:rPr>
        <w:t> </w:t>
      </w:r>
      <w:r>
        <w:rPr>
          <w:sz w:val="28"/>
        </w:rPr>
        <w:t>дослідження,</w:t>
      </w:r>
      <w:r>
        <w:rPr>
          <w:spacing w:val="1"/>
          <w:sz w:val="28"/>
        </w:rPr>
        <w:t> </w:t>
      </w:r>
      <w:r>
        <w:rPr>
          <w:sz w:val="28"/>
        </w:rPr>
        <w:t>отримані</w:t>
      </w:r>
      <w:r>
        <w:rPr>
          <w:spacing w:val="-6"/>
          <w:sz w:val="28"/>
        </w:rPr>
        <w:t> </w:t>
      </w:r>
      <w:r>
        <w:rPr>
          <w:sz w:val="28"/>
        </w:rPr>
        <w:t>дані,</w:t>
      </w:r>
      <w:r>
        <w:rPr>
          <w:spacing w:val="2"/>
          <w:sz w:val="28"/>
        </w:rPr>
        <w:t> </w:t>
      </w:r>
      <w:r>
        <w:rPr>
          <w:sz w:val="28"/>
        </w:rPr>
        <w:t>узгодженість</w:t>
      </w:r>
      <w:r>
        <w:rPr>
          <w:spacing w:val="-3"/>
          <w:sz w:val="28"/>
        </w:rPr>
        <w:t> </w:t>
      </w:r>
      <w:r>
        <w:rPr>
          <w:sz w:val="28"/>
        </w:rPr>
        <w:t>власних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6"/>
          <w:sz w:val="28"/>
        </w:rPr>
        <w:t> </w:t>
      </w:r>
      <w:r>
        <w:rPr>
          <w:sz w:val="28"/>
        </w:rPr>
        <w:t>літературних</w:t>
      </w:r>
      <w:r>
        <w:rPr>
          <w:spacing w:val="-5"/>
          <w:sz w:val="28"/>
        </w:rPr>
        <w:t> </w:t>
      </w:r>
      <w:r>
        <w:rPr>
          <w:sz w:val="28"/>
        </w:rPr>
        <w:t>даних;</w:t>
      </w:r>
    </w:p>
    <w:p>
      <w:pPr>
        <w:pStyle w:val="ListParagraph"/>
        <w:numPr>
          <w:ilvl w:val="0"/>
          <w:numId w:val="2"/>
        </w:numPr>
        <w:tabs>
          <w:tab w:pos="994" w:val="left" w:leader="none"/>
        </w:tabs>
        <w:spacing w:line="320" w:lineRule="exact" w:before="0" w:after="0"/>
        <w:ind w:left="993" w:right="0" w:hanging="164"/>
        <w:jc w:val="both"/>
        <w:rPr>
          <w:sz w:val="28"/>
        </w:rPr>
      </w:pPr>
      <w:r>
        <w:rPr>
          <w:sz w:val="28"/>
        </w:rPr>
        <w:t>трудомісткість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оцінка</w:t>
      </w:r>
      <w:r>
        <w:rPr>
          <w:spacing w:val="-3"/>
          <w:sz w:val="28"/>
        </w:rPr>
        <w:t> </w:t>
      </w:r>
      <w:r>
        <w:rPr>
          <w:sz w:val="28"/>
        </w:rPr>
        <w:t>реального</w:t>
      </w:r>
      <w:r>
        <w:rPr>
          <w:spacing w:val="-3"/>
          <w:sz w:val="28"/>
        </w:rPr>
        <w:t> </w:t>
      </w:r>
      <w:r>
        <w:rPr>
          <w:sz w:val="28"/>
        </w:rPr>
        <w:t>обсягу</w:t>
      </w:r>
      <w:r>
        <w:rPr>
          <w:spacing w:val="-7"/>
          <w:sz w:val="28"/>
        </w:rPr>
        <w:t> </w:t>
      </w:r>
      <w:r>
        <w:rPr>
          <w:sz w:val="28"/>
        </w:rPr>
        <w:t>виконаної</w:t>
      </w:r>
      <w:r>
        <w:rPr>
          <w:spacing w:val="-8"/>
          <w:sz w:val="28"/>
        </w:rPr>
        <w:t> </w:t>
      </w:r>
      <w:r>
        <w:rPr>
          <w:sz w:val="28"/>
        </w:rPr>
        <w:t>роботи;</w:t>
      </w: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360" w:lineRule="auto" w:before="96" w:after="0"/>
        <w:ind w:left="120" w:right="850" w:firstLine="782"/>
        <w:jc w:val="both"/>
        <w:rPr>
          <w:sz w:val="28"/>
        </w:rPr>
      </w:pPr>
      <w:r>
        <w:rPr>
          <w:sz w:val="28"/>
        </w:rPr>
        <w:t>гармонійність (загальна культура роботи) – підсумкова оцінка того, в</w:t>
      </w:r>
      <w:r>
        <w:rPr>
          <w:spacing w:val="1"/>
          <w:sz w:val="28"/>
        </w:rPr>
        <w:t> </w:t>
      </w:r>
      <w:r>
        <w:rPr>
          <w:sz w:val="28"/>
        </w:rPr>
        <w:t>якій мірі узгоджується зміст і спосіб представлення (оформлення) в звіті,</w:t>
      </w:r>
      <w:r>
        <w:rPr>
          <w:spacing w:val="1"/>
          <w:sz w:val="28"/>
        </w:rPr>
        <w:t> </w:t>
      </w:r>
      <w:r>
        <w:rPr>
          <w:sz w:val="28"/>
        </w:rPr>
        <w:t>узгодження задуму і реалізації, загальне враження про виконану аспірантом</w:t>
      </w:r>
      <w:r>
        <w:rPr>
          <w:spacing w:val="1"/>
          <w:sz w:val="28"/>
        </w:rPr>
        <w:t> </w:t>
      </w:r>
      <w:r>
        <w:rPr>
          <w:sz w:val="28"/>
        </w:rPr>
        <w:t>роботу,</w:t>
      </w:r>
      <w:r>
        <w:rPr>
          <w:spacing w:val="3"/>
          <w:sz w:val="28"/>
        </w:rPr>
        <w:t> </w:t>
      </w:r>
      <w:r>
        <w:rPr>
          <w:sz w:val="28"/>
        </w:rPr>
        <w:t>показаних уміннях,</w:t>
      </w:r>
      <w:r>
        <w:rPr>
          <w:spacing w:val="3"/>
          <w:sz w:val="28"/>
        </w:rPr>
        <w:t> </w:t>
      </w:r>
      <w:r>
        <w:rPr>
          <w:sz w:val="28"/>
        </w:rPr>
        <w:t>знаннях і</w:t>
      </w:r>
      <w:r>
        <w:rPr>
          <w:spacing w:val="-5"/>
          <w:sz w:val="28"/>
        </w:rPr>
        <w:t> </w:t>
      </w:r>
      <w:r>
        <w:rPr>
          <w:sz w:val="28"/>
        </w:rPr>
        <w:t>витрачені</w:t>
      </w:r>
      <w:r>
        <w:rPr>
          <w:spacing w:val="-5"/>
          <w:sz w:val="28"/>
        </w:rPr>
        <w:t> </w:t>
      </w:r>
      <w:r>
        <w:rPr>
          <w:sz w:val="28"/>
        </w:rPr>
        <w:t>зусилля.</w:t>
      </w:r>
    </w:p>
    <w:p>
      <w:pPr>
        <w:pStyle w:val="BodyText"/>
        <w:spacing w:line="362" w:lineRule="auto"/>
        <w:ind w:right="859"/>
      </w:pPr>
      <w:r>
        <w:rPr/>
        <w:t>У</w:t>
      </w:r>
      <w:r>
        <w:rPr>
          <w:spacing w:val="1"/>
        </w:rPr>
        <w:t> </w:t>
      </w:r>
      <w:r>
        <w:rPr/>
        <w:t>підсумку</w:t>
      </w:r>
      <w:r>
        <w:rPr>
          <w:spacing w:val="1"/>
        </w:rPr>
        <w:t> </w:t>
      </w:r>
      <w:r>
        <w:rPr/>
        <w:t>оцінюється</w:t>
      </w:r>
      <w:r>
        <w:rPr>
          <w:spacing w:val="1"/>
        </w:rPr>
        <w:t> </w:t>
      </w:r>
      <w:r>
        <w:rPr/>
        <w:t>наукова</w:t>
      </w:r>
      <w:r>
        <w:rPr>
          <w:spacing w:val="1"/>
        </w:rPr>
        <w:t> </w:t>
      </w:r>
      <w:r>
        <w:rPr/>
        <w:t>позиція</w:t>
      </w:r>
      <w:r>
        <w:rPr>
          <w:spacing w:val="1"/>
        </w:rPr>
        <w:t> </w:t>
      </w:r>
      <w:r>
        <w:rPr/>
        <w:t>аспіранта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проявляється</w:t>
      </w:r>
      <w:r>
        <w:rPr>
          <w:spacing w:val="2"/>
        </w:rPr>
        <w:t> </w:t>
      </w:r>
      <w:r>
        <w:rPr/>
        <w:t>в тексті</w:t>
      </w:r>
      <w:r>
        <w:rPr>
          <w:spacing w:val="-4"/>
        </w:rPr>
        <w:t> </w:t>
      </w:r>
      <w:r>
        <w:rPr/>
        <w:t>звіту:</w:t>
      </w:r>
    </w:p>
    <w:p>
      <w:pPr>
        <w:pStyle w:val="BodyText"/>
        <w:spacing w:line="314" w:lineRule="exact"/>
        <w:ind w:left="830" w:firstLine="0"/>
      </w:pPr>
      <w:r>
        <w:rPr/>
        <w:t>-</w:t>
      </w:r>
      <w:r>
        <w:rPr>
          <w:spacing w:val="1"/>
        </w:rPr>
        <w:t> </w:t>
      </w:r>
      <w:r>
        <w:rPr/>
        <w:t>зацікавленість</w:t>
      </w:r>
      <w:r>
        <w:rPr>
          <w:spacing w:val="7"/>
        </w:rPr>
        <w:t> </w:t>
      </w:r>
      <w:r>
        <w:rPr/>
        <w:t>-</w:t>
      </w:r>
      <w:r>
        <w:rPr>
          <w:spacing w:val="2"/>
        </w:rPr>
        <w:t> </w:t>
      </w:r>
      <w:r>
        <w:rPr/>
        <w:t>гіпотеза</w:t>
      </w:r>
      <w:r>
        <w:rPr>
          <w:spacing w:val="10"/>
        </w:rPr>
        <w:t> </w:t>
      </w:r>
      <w:r>
        <w:rPr/>
        <w:t>-</w:t>
      </w:r>
      <w:r>
        <w:rPr>
          <w:spacing w:val="2"/>
        </w:rPr>
        <w:t> </w:t>
      </w:r>
      <w:r>
        <w:rPr/>
        <w:t>аналіз</w:t>
      </w:r>
      <w:r>
        <w:rPr>
          <w:spacing w:val="7"/>
        </w:rPr>
        <w:t> </w:t>
      </w:r>
      <w:r>
        <w:rPr/>
        <w:t>проблеми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інтерпретація</w:t>
      </w:r>
      <w:r>
        <w:rPr>
          <w:spacing w:val="3"/>
        </w:rPr>
        <w:t> </w:t>
      </w:r>
      <w:r>
        <w:rPr/>
        <w:t>результатів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161" w:after="0"/>
        <w:ind w:left="283" w:right="0" w:hanging="164"/>
        <w:jc w:val="left"/>
        <w:rPr>
          <w:sz w:val="28"/>
        </w:rPr>
      </w:pPr>
      <w:r>
        <w:rPr>
          <w:sz w:val="28"/>
        </w:rPr>
        <w:t>спосіб</w:t>
      </w:r>
      <w:r>
        <w:rPr>
          <w:spacing w:val="-6"/>
          <w:sz w:val="28"/>
        </w:rPr>
        <w:t> </w:t>
      </w:r>
      <w:r>
        <w:rPr>
          <w:sz w:val="28"/>
        </w:rPr>
        <w:t>вирішення</w:t>
      </w:r>
      <w:r>
        <w:rPr>
          <w:spacing w:val="-4"/>
          <w:sz w:val="28"/>
        </w:rPr>
        <w:t> </w:t>
      </w:r>
      <w:r>
        <w:rPr>
          <w:sz w:val="28"/>
        </w:rPr>
        <w:t>проблеми;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40" w:lineRule="auto" w:before="159" w:after="0"/>
        <w:ind w:left="993" w:right="0" w:hanging="164"/>
        <w:jc w:val="both"/>
        <w:rPr>
          <w:sz w:val="28"/>
        </w:rPr>
      </w:pPr>
      <w:r>
        <w:rPr>
          <w:sz w:val="28"/>
        </w:rPr>
        <w:t>практичний</w:t>
      </w:r>
      <w:r>
        <w:rPr>
          <w:spacing w:val="-4"/>
          <w:sz w:val="28"/>
        </w:rPr>
        <w:t> </w:t>
      </w:r>
      <w:r>
        <w:rPr>
          <w:sz w:val="28"/>
        </w:rPr>
        <w:t>характер</w:t>
      </w:r>
      <w:r>
        <w:rPr>
          <w:spacing w:val="-7"/>
          <w:sz w:val="28"/>
        </w:rPr>
        <w:t> </w:t>
      </w:r>
      <w:r>
        <w:rPr>
          <w:sz w:val="28"/>
        </w:rPr>
        <w:t>роботи,</w:t>
      </w:r>
      <w:r>
        <w:rPr>
          <w:spacing w:val="-6"/>
          <w:sz w:val="28"/>
        </w:rPr>
        <w:t> </w:t>
      </w:r>
      <w:r>
        <w:rPr>
          <w:sz w:val="28"/>
        </w:rPr>
        <w:t>соціальна</w:t>
      </w:r>
      <w:r>
        <w:rPr>
          <w:spacing w:val="-2"/>
          <w:sz w:val="28"/>
        </w:rPr>
        <w:t> </w:t>
      </w:r>
      <w:r>
        <w:rPr>
          <w:sz w:val="28"/>
        </w:rPr>
        <w:t>значущість;</w:t>
      </w:r>
    </w:p>
    <w:p>
      <w:pPr>
        <w:pStyle w:val="ListParagraph"/>
        <w:numPr>
          <w:ilvl w:val="1"/>
          <w:numId w:val="3"/>
        </w:numPr>
        <w:tabs>
          <w:tab w:pos="1066" w:val="left" w:leader="none"/>
        </w:tabs>
        <w:spacing w:line="240" w:lineRule="auto" w:before="163" w:after="0"/>
        <w:ind w:left="1065" w:right="0" w:hanging="164"/>
        <w:jc w:val="both"/>
        <w:rPr>
          <w:sz w:val="28"/>
        </w:rPr>
      </w:pPr>
      <w:r>
        <w:rPr>
          <w:sz w:val="28"/>
        </w:rPr>
        <w:t>аналітичне</w:t>
      </w:r>
      <w:r>
        <w:rPr>
          <w:spacing w:val="-10"/>
          <w:sz w:val="28"/>
        </w:rPr>
        <w:t> </w:t>
      </w:r>
      <w:r>
        <w:rPr>
          <w:sz w:val="28"/>
        </w:rPr>
        <w:t>обґрунтування</w:t>
      </w:r>
      <w:r>
        <w:rPr>
          <w:spacing w:val="-9"/>
          <w:sz w:val="28"/>
        </w:rPr>
        <w:t> </w:t>
      </w:r>
      <w:r>
        <w:rPr>
          <w:sz w:val="28"/>
        </w:rPr>
        <w:t>дослідницької</w:t>
      </w:r>
      <w:r>
        <w:rPr>
          <w:spacing w:val="-14"/>
          <w:sz w:val="28"/>
        </w:rPr>
        <w:t> </w:t>
      </w:r>
      <w:r>
        <w:rPr>
          <w:sz w:val="28"/>
        </w:rPr>
        <w:t>діяльності.</w:t>
      </w:r>
    </w:p>
    <w:p>
      <w:pPr>
        <w:pStyle w:val="BodyText"/>
        <w:spacing w:line="360" w:lineRule="auto" w:before="162"/>
        <w:ind w:right="861"/>
      </w:pPr>
      <w:r>
        <w:rPr/>
        <w:t>Оцінка проходження аспірантської практики складається із суми балів,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виставляються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розгляду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підсумком усного захисту перед комісією основних положень, які входять до</w:t>
      </w:r>
      <w:r>
        <w:rPr>
          <w:spacing w:val="1"/>
        </w:rPr>
        <w:t> </w:t>
      </w:r>
      <w:r>
        <w:rPr/>
        <w:t>програми практики.</w:t>
      </w:r>
    </w:p>
    <w:p>
      <w:pPr>
        <w:pStyle w:val="BodyText"/>
        <w:spacing w:line="360" w:lineRule="auto"/>
        <w:ind w:right="852"/>
      </w:pPr>
      <w:r>
        <w:rPr/>
        <w:t>Підсумкова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студента,</w:t>
      </w:r>
      <w:r>
        <w:rPr>
          <w:spacing w:val="1"/>
        </w:rPr>
        <w:t> </w:t>
      </w:r>
      <w:r>
        <w:rPr/>
        <w:t>набутих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практиці,</w:t>
      </w:r>
      <w:r>
        <w:rPr>
          <w:spacing w:val="1"/>
        </w:rPr>
        <w:t> </w:t>
      </w:r>
      <w:r>
        <w:rPr/>
        <w:t>встановлюється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100-бальною</w:t>
      </w:r>
      <w:r>
        <w:rPr>
          <w:spacing w:val="1"/>
        </w:rPr>
        <w:t> </w:t>
      </w:r>
      <w:r>
        <w:rPr/>
        <w:t>шкалою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одержання</w:t>
      </w:r>
      <w:r>
        <w:rPr>
          <w:spacing w:val="1"/>
        </w:rPr>
        <w:t> </w:t>
      </w:r>
      <w:r>
        <w:rPr/>
        <w:t>еквівалентних</w:t>
      </w:r>
      <w:r>
        <w:rPr>
          <w:spacing w:val="-5"/>
        </w:rPr>
        <w:t> </w:t>
      </w:r>
      <w:r>
        <w:rPr/>
        <w:t>оцінок за</w:t>
      </w:r>
      <w:r>
        <w:rPr>
          <w:spacing w:val="1"/>
        </w:rPr>
        <w:t> </w:t>
      </w:r>
      <w:r>
        <w:rPr/>
        <w:t>національною</w:t>
      </w:r>
      <w:r>
        <w:rPr>
          <w:spacing w:val="-1"/>
        </w:rPr>
        <w:t> </w:t>
      </w:r>
      <w:r>
        <w:rPr/>
        <w:t>шкалою</w:t>
      </w:r>
      <w:r>
        <w:rPr>
          <w:spacing w:val="-2"/>
        </w:rPr>
        <w:t> </w:t>
      </w:r>
      <w:r>
        <w:rPr/>
        <w:t>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шкалою</w:t>
      </w:r>
      <w:r>
        <w:rPr>
          <w:spacing w:val="-1"/>
        </w:rPr>
        <w:t> </w:t>
      </w:r>
      <w:r>
        <w:rPr/>
        <w:t>ECTS.</w:t>
      </w:r>
    </w:p>
    <w:p>
      <w:pPr>
        <w:spacing w:after="0" w:line="360" w:lineRule="auto"/>
        <w:sectPr>
          <w:pgSz w:w="11910" w:h="16840"/>
          <w:pgMar w:top="1040" w:bottom="280" w:left="1580" w:right="0"/>
        </w:sectPr>
      </w:pPr>
    </w:p>
    <w:p>
      <w:pPr>
        <w:pStyle w:val="BodyText"/>
        <w:spacing w:before="7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667"/>
        <w:gridCol w:w="1473"/>
        <w:gridCol w:w="4825"/>
      </w:tblGrid>
      <w:tr>
        <w:trPr>
          <w:trHeight w:val="840" w:hRule="atLeast"/>
        </w:trPr>
        <w:tc>
          <w:tcPr>
            <w:tcW w:w="2847" w:type="dxa"/>
          </w:tcPr>
          <w:p>
            <w:pPr>
              <w:pStyle w:val="TableParagraph"/>
              <w:spacing w:before="88"/>
              <w:ind w:left="1113" w:right="356" w:hanging="735"/>
              <w:rPr>
                <w:sz w:val="28"/>
              </w:rPr>
            </w:pPr>
            <w:r>
              <w:rPr>
                <w:sz w:val="28"/>
              </w:rPr>
              <w:t>Сума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балів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/Local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grade</w:t>
            </w:r>
          </w:p>
        </w:tc>
        <w:tc>
          <w:tcPr>
            <w:tcW w:w="2140" w:type="dxa"/>
            <w:gridSpan w:val="2"/>
          </w:tcPr>
          <w:p>
            <w:pPr>
              <w:pStyle w:val="TableParagraph"/>
              <w:spacing w:before="252"/>
              <w:ind w:left="254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ЄКТС</w:t>
            </w:r>
          </w:p>
        </w:tc>
        <w:tc>
          <w:tcPr>
            <w:tcW w:w="4825" w:type="dxa"/>
          </w:tcPr>
          <w:p>
            <w:pPr>
              <w:pStyle w:val="TableParagraph"/>
              <w:spacing w:before="88"/>
              <w:ind w:left="1068" w:right="945" w:hanging="96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національною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шкалою/National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grade</w:t>
            </w:r>
          </w:p>
        </w:tc>
      </w:tr>
      <w:tr>
        <w:trPr>
          <w:trHeight w:val="479" w:hRule="atLeast"/>
        </w:trPr>
        <w:tc>
          <w:tcPr>
            <w:tcW w:w="2847" w:type="dxa"/>
          </w:tcPr>
          <w:p>
            <w:pPr>
              <w:pStyle w:val="TableParagraph"/>
              <w:spacing w:line="315" w:lineRule="exact"/>
              <w:ind w:left="1198" w:right="617"/>
              <w:jc w:val="center"/>
              <w:rPr>
                <w:sz w:val="28"/>
              </w:rPr>
            </w:pPr>
            <w:r>
              <w:rPr>
                <w:sz w:val="28"/>
              </w:rPr>
              <w:t>90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100</w:t>
            </w:r>
          </w:p>
        </w:tc>
        <w:tc>
          <w:tcPr>
            <w:tcW w:w="66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1473" w:type="dxa"/>
          </w:tcPr>
          <w:p>
            <w:pPr>
              <w:pStyle w:val="TableParagraph"/>
              <w:spacing w:before="69"/>
              <w:ind w:left="111"/>
              <w:rPr>
                <w:sz w:val="28"/>
              </w:rPr>
            </w:pPr>
            <w:r>
              <w:rPr>
                <w:sz w:val="28"/>
              </w:rPr>
              <w:t>Excellent</w:t>
            </w:r>
          </w:p>
        </w:tc>
        <w:tc>
          <w:tcPr>
            <w:tcW w:w="4825" w:type="dxa"/>
          </w:tcPr>
          <w:p>
            <w:pPr>
              <w:pStyle w:val="TableParagraph"/>
              <w:spacing w:before="69"/>
              <w:ind w:left="2020" w:right="1435"/>
              <w:jc w:val="center"/>
              <w:rPr>
                <w:sz w:val="28"/>
              </w:rPr>
            </w:pPr>
            <w:r>
              <w:rPr>
                <w:sz w:val="28"/>
              </w:rPr>
              <w:t>Відмінно</w:t>
            </w:r>
          </w:p>
        </w:tc>
      </w:tr>
      <w:tr>
        <w:trPr>
          <w:trHeight w:val="321" w:hRule="atLeast"/>
        </w:trPr>
        <w:tc>
          <w:tcPr>
            <w:tcW w:w="2847" w:type="dxa"/>
          </w:tcPr>
          <w:p>
            <w:pPr>
              <w:pStyle w:val="TableParagraph"/>
              <w:spacing w:line="301" w:lineRule="exact"/>
              <w:ind w:left="1193" w:right="617"/>
              <w:jc w:val="center"/>
              <w:rPr>
                <w:sz w:val="28"/>
              </w:rPr>
            </w:pPr>
            <w:r>
              <w:rPr>
                <w:sz w:val="28"/>
              </w:rPr>
              <w:t>82-89</w:t>
            </w:r>
          </w:p>
        </w:tc>
        <w:tc>
          <w:tcPr>
            <w:tcW w:w="667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1473" w:type="dxa"/>
            <w:vMerge w:val="restart"/>
          </w:tcPr>
          <w:p>
            <w:pPr>
              <w:pStyle w:val="TableParagraph"/>
              <w:spacing w:before="160"/>
              <w:ind w:left="111"/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4825" w:type="dxa"/>
            <w:vMerge w:val="restart"/>
          </w:tcPr>
          <w:p>
            <w:pPr>
              <w:pStyle w:val="TableParagraph"/>
              <w:spacing w:before="160"/>
              <w:ind w:left="2020" w:right="1436"/>
              <w:jc w:val="center"/>
              <w:rPr>
                <w:sz w:val="28"/>
              </w:rPr>
            </w:pPr>
            <w:r>
              <w:rPr>
                <w:sz w:val="28"/>
              </w:rPr>
              <w:t>Добре</w:t>
            </w:r>
          </w:p>
        </w:tc>
      </w:tr>
      <w:tr>
        <w:trPr>
          <w:trHeight w:val="321" w:hRule="atLeast"/>
        </w:trPr>
        <w:tc>
          <w:tcPr>
            <w:tcW w:w="2847" w:type="dxa"/>
          </w:tcPr>
          <w:p>
            <w:pPr>
              <w:pStyle w:val="TableParagraph"/>
              <w:spacing w:line="301" w:lineRule="exact"/>
              <w:ind w:left="1193" w:right="617"/>
              <w:jc w:val="center"/>
              <w:rPr>
                <w:sz w:val="28"/>
              </w:rPr>
            </w:pPr>
            <w:r>
              <w:rPr>
                <w:sz w:val="28"/>
              </w:rPr>
              <w:t>74-81</w:t>
            </w:r>
          </w:p>
        </w:tc>
        <w:tc>
          <w:tcPr>
            <w:tcW w:w="667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1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2847" w:type="dxa"/>
          </w:tcPr>
          <w:p>
            <w:pPr>
              <w:pStyle w:val="TableParagraph"/>
              <w:spacing w:line="301" w:lineRule="exact"/>
              <w:ind w:left="1193" w:right="617"/>
              <w:jc w:val="center"/>
              <w:rPr>
                <w:sz w:val="28"/>
              </w:rPr>
            </w:pPr>
            <w:r>
              <w:rPr>
                <w:sz w:val="28"/>
              </w:rPr>
              <w:t>64-73</w:t>
            </w:r>
          </w:p>
        </w:tc>
        <w:tc>
          <w:tcPr>
            <w:tcW w:w="667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D</w:t>
            </w:r>
          </w:p>
        </w:tc>
        <w:tc>
          <w:tcPr>
            <w:tcW w:w="1473" w:type="dxa"/>
            <w:vMerge w:val="restart"/>
          </w:tcPr>
          <w:p>
            <w:pPr>
              <w:pStyle w:val="TableParagraph"/>
              <w:spacing w:line="322" w:lineRule="exact"/>
              <w:ind w:left="111" w:right="145"/>
              <w:rPr>
                <w:sz w:val="28"/>
              </w:rPr>
            </w:pPr>
            <w:r>
              <w:rPr>
                <w:spacing w:val="-1"/>
                <w:sz w:val="28"/>
              </w:rPr>
              <w:t>Satisfactor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y</w:t>
            </w:r>
          </w:p>
        </w:tc>
        <w:tc>
          <w:tcPr>
            <w:tcW w:w="4825" w:type="dxa"/>
            <w:vMerge w:val="restart"/>
          </w:tcPr>
          <w:p>
            <w:pPr>
              <w:pStyle w:val="TableParagraph"/>
              <w:spacing w:before="161"/>
              <w:ind w:left="2020" w:right="1440"/>
              <w:jc w:val="center"/>
              <w:rPr>
                <w:sz w:val="28"/>
              </w:rPr>
            </w:pPr>
            <w:r>
              <w:rPr>
                <w:sz w:val="28"/>
              </w:rPr>
              <w:t>Задовільно</w:t>
            </w:r>
          </w:p>
        </w:tc>
      </w:tr>
      <w:tr>
        <w:trPr>
          <w:trHeight w:val="326" w:hRule="atLeast"/>
        </w:trPr>
        <w:tc>
          <w:tcPr>
            <w:tcW w:w="2847" w:type="dxa"/>
          </w:tcPr>
          <w:p>
            <w:pPr>
              <w:pStyle w:val="TableParagraph"/>
              <w:spacing w:line="306" w:lineRule="exact"/>
              <w:ind w:left="1193" w:right="617"/>
              <w:jc w:val="center"/>
              <w:rPr>
                <w:sz w:val="28"/>
              </w:rPr>
            </w:pPr>
            <w:r>
              <w:rPr>
                <w:sz w:val="28"/>
              </w:rPr>
              <w:t>60-63</w:t>
            </w:r>
          </w:p>
        </w:tc>
        <w:tc>
          <w:tcPr>
            <w:tcW w:w="667" w:type="dxa"/>
          </w:tcPr>
          <w:p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1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2847" w:type="dxa"/>
          </w:tcPr>
          <w:p>
            <w:pPr>
              <w:pStyle w:val="TableParagraph"/>
              <w:spacing w:line="315" w:lineRule="exact"/>
              <w:ind w:left="1193" w:right="617"/>
              <w:jc w:val="center"/>
              <w:rPr>
                <w:sz w:val="28"/>
              </w:rPr>
            </w:pPr>
            <w:r>
              <w:rPr>
                <w:sz w:val="28"/>
              </w:rPr>
              <w:t>35-59</w:t>
            </w:r>
          </w:p>
        </w:tc>
        <w:tc>
          <w:tcPr>
            <w:tcW w:w="66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FX</w:t>
            </w:r>
          </w:p>
        </w:tc>
        <w:tc>
          <w:tcPr>
            <w:tcW w:w="1473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41"/>
              </w:rPr>
            </w:pP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Fail</w:t>
            </w:r>
          </w:p>
        </w:tc>
        <w:tc>
          <w:tcPr>
            <w:tcW w:w="4825" w:type="dxa"/>
          </w:tcPr>
          <w:p>
            <w:pPr>
              <w:pStyle w:val="TableParagraph"/>
              <w:spacing w:line="315" w:lineRule="exact"/>
              <w:ind w:left="1039"/>
              <w:rPr>
                <w:sz w:val="28"/>
              </w:rPr>
            </w:pPr>
            <w:r>
              <w:rPr>
                <w:sz w:val="28"/>
              </w:rPr>
              <w:t>Незадовільно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можливістю</w:t>
            </w:r>
          </w:p>
          <w:p>
            <w:pPr>
              <w:pStyle w:val="TableParagraph"/>
              <w:spacing w:line="308" w:lineRule="exact"/>
              <w:ind w:left="1087"/>
              <w:rPr>
                <w:sz w:val="28"/>
              </w:rPr>
            </w:pPr>
            <w:r>
              <w:rPr>
                <w:sz w:val="28"/>
              </w:rPr>
              <w:t>повторного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складання</w:t>
            </w:r>
          </w:p>
        </w:tc>
      </w:tr>
      <w:tr>
        <w:trPr>
          <w:trHeight w:val="642" w:hRule="atLeast"/>
        </w:trPr>
        <w:tc>
          <w:tcPr>
            <w:tcW w:w="2847" w:type="dxa"/>
          </w:tcPr>
          <w:p>
            <w:pPr>
              <w:pStyle w:val="TableParagraph"/>
              <w:spacing w:line="315" w:lineRule="exact"/>
              <w:ind w:left="1188" w:right="617"/>
              <w:jc w:val="center"/>
              <w:rPr>
                <w:sz w:val="28"/>
              </w:rPr>
            </w:pPr>
            <w:r>
              <w:rPr>
                <w:sz w:val="28"/>
              </w:rPr>
              <w:t>1-34</w:t>
            </w:r>
          </w:p>
        </w:tc>
        <w:tc>
          <w:tcPr>
            <w:tcW w:w="66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F</w:t>
            </w:r>
          </w:p>
        </w:tc>
        <w:tc>
          <w:tcPr>
            <w:tcW w:w="1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>
            <w:pPr>
              <w:pStyle w:val="TableParagraph"/>
              <w:spacing w:line="315" w:lineRule="exact"/>
              <w:ind w:left="0" w:right="379"/>
              <w:jc w:val="right"/>
              <w:rPr>
                <w:sz w:val="28"/>
              </w:rPr>
            </w:pPr>
            <w:r>
              <w:rPr>
                <w:sz w:val="28"/>
              </w:rPr>
              <w:t>Незадовільно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обов’язковим</w:t>
            </w:r>
          </w:p>
          <w:p>
            <w:pPr>
              <w:pStyle w:val="TableParagraph"/>
              <w:spacing w:line="308" w:lineRule="exact"/>
              <w:ind w:left="0" w:right="349"/>
              <w:jc w:val="right"/>
              <w:rPr>
                <w:sz w:val="28"/>
              </w:rPr>
            </w:pPr>
            <w:r>
              <w:rPr>
                <w:sz w:val="28"/>
              </w:rPr>
              <w:t>повторним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вивченням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дисципліни</w:t>
            </w:r>
          </w:p>
        </w:tc>
      </w:tr>
    </w:tbl>
    <w:p>
      <w:pPr>
        <w:spacing w:after="0" w:line="308" w:lineRule="exact"/>
        <w:jc w:val="right"/>
        <w:rPr>
          <w:sz w:val="28"/>
        </w:rPr>
        <w:sectPr>
          <w:pgSz w:w="11910" w:h="16840"/>
          <w:pgMar w:top="1580" w:bottom="280" w:left="1580" w:right="0"/>
        </w:sectPr>
      </w:pPr>
    </w:p>
    <w:p>
      <w:pPr>
        <w:pStyle w:val="Heading1"/>
        <w:spacing w:before="72"/>
        <w:ind w:left="2318" w:right="2340"/>
        <w:jc w:val="center"/>
      </w:pPr>
      <w:r>
        <w:rPr/>
        <w:t>ПРОГРАМА</w:t>
      </w:r>
      <w:r>
        <w:rPr>
          <w:spacing w:val="-6"/>
        </w:rPr>
        <w:t> </w:t>
      </w:r>
      <w:r>
        <w:rPr/>
        <w:t>ПРАКТИЧНОЇ</w:t>
      </w:r>
      <w:r>
        <w:rPr>
          <w:spacing w:val="-4"/>
        </w:rPr>
        <w:t> </w:t>
      </w:r>
      <w:r>
        <w:rPr/>
        <w:t>ПІДГОТОВКИ</w:t>
      </w:r>
    </w:p>
    <w:p>
      <w:pPr>
        <w:pStyle w:val="BodyText"/>
        <w:spacing w:before="8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360" w:lineRule="auto" w:before="0" w:after="0"/>
        <w:ind w:left="120" w:right="846" w:firstLine="1003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1"/>
          <w:sz w:val="28"/>
        </w:rPr>
        <w:t> </w:t>
      </w:r>
      <w:r>
        <w:rPr>
          <w:sz w:val="28"/>
        </w:rPr>
        <w:t>законів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вищу</w:t>
      </w:r>
      <w:r>
        <w:rPr>
          <w:spacing w:val="1"/>
          <w:sz w:val="28"/>
        </w:rPr>
        <w:t> </w:t>
      </w:r>
      <w:r>
        <w:rPr>
          <w:sz w:val="28"/>
        </w:rPr>
        <w:t>освіту»,</w:t>
      </w:r>
      <w:r>
        <w:rPr>
          <w:spacing w:val="1"/>
          <w:sz w:val="28"/>
        </w:rPr>
        <w:t> </w:t>
      </w:r>
      <w:r>
        <w:rPr>
          <w:sz w:val="28"/>
        </w:rPr>
        <w:t>«Положення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вищий навчальний заклад», прав та обов’язків викладача, системи навчально-</w:t>
      </w:r>
      <w:r>
        <w:rPr>
          <w:spacing w:val="-67"/>
          <w:sz w:val="28"/>
        </w:rPr>
        <w:t> </w:t>
      </w:r>
      <w:r>
        <w:rPr>
          <w:sz w:val="28"/>
        </w:rPr>
        <w:t>виховної</w:t>
      </w:r>
      <w:r>
        <w:rPr>
          <w:spacing w:val="-6"/>
          <w:sz w:val="28"/>
        </w:rPr>
        <w:t> </w:t>
      </w:r>
      <w:r>
        <w:rPr>
          <w:sz w:val="28"/>
        </w:rPr>
        <w:t>роботи</w:t>
      </w:r>
      <w:r>
        <w:rPr>
          <w:spacing w:val="-1"/>
          <w:sz w:val="28"/>
        </w:rPr>
        <w:t> </w:t>
      </w:r>
      <w:r>
        <w:rPr>
          <w:sz w:val="28"/>
        </w:rPr>
        <w:t>на кафедрі,</w:t>
      </w:r>
      <w:r>
        <w:rPr>
          <w:spacing w:val="2"/>
          <w:sz w:val="28"/>
        </w:rPr>
        <w:t> </w:t>
      </w:r>
      <w:r>
        <w:rPr>
          <w:sz w:val="28"/>
        </w:rPr>
        <w:t>планування</w:t>
      </w:r>
      <w:r>
        <w:rPr>
          <w:spacing w:val="5"/>
          <w:sz w:val="28"/>
        </w:rPr>
        <w:t> </w:t>
      </w:r>
      <w:r>
        <w:rPr>
          <w:sz w:val="28"/>
        </w:rPr>
        <w:t>роботи</w:t>
      </w:r>
      <w:r>
        <w:rPr>
          <w:spacing w:val="-1"/>
          <w:sz w:val="28"/>
        </w:rPr>
        <w:t> </w:t>
      </w:r>
      <w:r>
        <w:rPr>
          <w:sz w:val="28"/>
        </w:rPr>
        <w:t>викладача кафедри;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240" w:lineRule="auto" w:before="2" w:after="0"/>
        <w:ind w:left="1560" w:right="0" w:hanging="438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41"/>
          <w:sz w:val="28"/>
        </w:rPr>
        <w:t> </w:t>
      </w:r>
      <w:r>
        <w:rPr>
          <w:sz w:val="28"/>
        </w:rPr>
        <w:t>програми</w:t>
      </w:r>
      <w:r>
        <w:rPr>
          <w:spacing w:val="44"/>
          <w:sz w:val="28"/>
        </w:rPr>
        <w:t> </w:t>
      </w:r>
      <w:r>
        <w:rPr>
          <w:sz w:val="28"/>
        </w:rPr>
        <w:t>з</w:t>
      </w:r>
      <w:r>
        <w:rPr>
          <w:spacing w:val="40"/>
          <w:sz w:val="28"/>
        </w:rPr>
        <w:t> </w:t>
      </w:r>
      <w:r>
        <w:rPr>
          <w:sz w:val="28"/>
        </w:rPr>
        <w:t>основних</w:t>
      </w:r>
      <w:r>
        <w:rPr>
          <w:spacing w:val="40"/>
          <w:sz w:val="28"/>
        </w:rPr>
        <w:t> </w:t>
      </w:r>
      <w:r>
        <w:rPr>
          <w:sz w:val="28"/>
        </w:rPr>
        <w:t>курсів</w:t>
      </w:r>
      <w:r>
        <w:rPr>
          <w:spacing w:val="42"/>
          <w:sz w:val="28"/>
        </w:rPr>
        <w:t> </w:t>
      </w:r>
      <w:r>
        <w:rPr>
          <w:sz w:val="28"/>
        </w:rPr>
        <w:t>відповідної</w:t>
      </w:r>
      <w:r>
        <w:rPr>
          <w:spacing w:val="40"/>
          <w:sz w:val="28"/>
        </w:rPr>
        <w:t> </w:t>
      </w:r>
      <w:r>
        <w:rPr>
          <w:sz w:val="28"/>
        </w:rPr>
        <w:t>спеціальності</w:t>
      </w:r>
      <w:r>
        <w:rPr>
          <w:spacing w:val="44"/>
          <w:sz w:val="28"/>
        </w:rPr>
        <w:t> </w:t>
      </w:r>
      <w:r>
        <w:rPr>
          <w:sz w:val="28"/>
        </w:rPr>
        <w:t>у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0"/>
        </w:sectPr>
      </w:pPr>
    </w:p>
    <w:p>
      <w:pPr>
        <w:pStyle w:val="BodyText"/>
        <w:spacing w:before="158"/>
        <w:ind w:firstLine="0"/>
        <w:jc w:val="left"/>
      </w:pPr>
      <w:r>
        <w:rPr/>
        <w:t>ЗВО;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BodyText"/>
        <w:spacing w:before="1"/>
        <w:ind w:firstLine="0"/>
        <w:jc w:val="left"/>
      </w:pPr>
      <w:r>
        <w:rPr/>
        <w:t>ЗВО;</w:t>
      </w:r>
    </w:p>
    <w:p>
      <w:pPr>
        <w:pStyle w:val="BodyText"/>
        <w:ind w:lef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57" w:val="left" w:leader="none"/>
          <w:tab w:pos="558" w:val="left" w:leader="none"/>
        </w:tabs>
        <w:spacing w:line="240" w:lineRule="auto" w:before="0" w:after="0"/>
        <w:ind w:left="557" w:right="0" w:hanging="438"/>
        <w:jc w:val="left"/>
        <w:rPr>
          <w:sz w:val="28"/>
        </w:rPr>
      </w:pPr>
      <w:r>
        <w:rPr>
          <w:sz w:val="28"/>
        </w:rPr>
        <w:t>Знання</w:t>
      </w:r>
      <w:r>
        <w:rPr>
          <w:spacing w:val="22"/>
          <w:sz w:val="28"/>
        </w:rPr>
        <w:t> </w:t>
      </w:r>
      <w:r>
        <w:rPr>
          <w:sz w:val="28"/>
        </w:rPr>
        <w:t>традиційних</w:t>
      </w:r>
      <w:r>
        <w:rPr>
          <w:spacing w:val="85"/>
          <w:sz w:val="28"/>
        </w:rPr>
        <w:t> </w:t>
      </w:r>
      <w:r>
        <w:rPr>
          <w:sz w:val="28"/>
        </w:rPr>
        <w:t>та</w:t>
      </w:r>
      <w:r>
        <w:rPr>
          <w:spacing w:val="90"/>
          <w:sz w:val="28"/>
        </w:rPr>
        <w:t> </w:t>
      </w:r>
      <w:r>
        <w:rPr>
          <w:sz w:val="28"/>
        </w:rPr>
        <w:t>новітніх</w:t>
      </w:r>
      <w:r>
        <w:rPr>
          <w:spacing w:val="85"/>
          <w:sz w:val="28"/>
        </w:rPr>
        <w:t> </w:t>
      </w:r>
      <w:r>
        <w:rPr>
          <w:sz w:val="28"/>
        </w:rPr>
        <w:t>технологій</w:t>
      </w:r>
      <w:r>
        <w:rPr>
          <w:spacing w:val="89"/>
          <w:sz w:val="28"/>
        </w:rPr>
        <w:t> </w:t>
      </w:r>
      <w:r>
        <w:rPr>
          <w:sz w:val="28"/>
        </w:rPr>
        <w:t>при</w:t>
      </w:r>
      <w:r>
        <w:rPr>
          <w:spacing w:val="90"/>
          <w:sz w:val="28"/>
        </w:rPr>
        <w:t> </w:t>
      </w:r>
      <w:r>
        <w:rPr>
          <w:sz w:val="28"/>
        </w:rPr>
        <w:t>викладанні</w:t>
      </w:r>
      <w:r>
        <w:rPr>
          <w:spacing w:val="89"/>
          <w:sz w:val="28"/>
        </w:rPr>
        <w:t> </w:t>
      </w:r>
      <w:r>
        <w:rPr>
          <w:sz w:val="28"/>
        </w:rPr>
        <w:t>у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1"/>
        <w:ind w:left="0" w:firstLine="0"/>
        <w:jc w:val="left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57" w:val="left" w:leader="none"/>
          <w:tab w:pos="558" w:val="left" w:leader="none"/>
          <w:tab w:pos="2566" w:val="left" w:leader="none"/>
          <w:tab w:pos="2945" w:val="left" w:leader="none"/>
          <w:tab w:pos="5098" w:val="left" w:leader="none"/>
          <w:tab w:pos="6931" w:val="left" w:leader="none"/>
          <w:tab w:pos="8220" w:val="left" w:leader="none"/>
        </w:tabs>
        <w:spacing w:line="240" w:lineRule="auto" w:before="0" w:after="0"/>
        <w:ind w:left="557" w:right="0" w:hanging="438"/>
        <w:jc w:val="left"/>
        <w:rPr>
          <w:sz w:val="28"/>
        </w:rPr>
      </w:pPr>
      <w:r>
        <w:rPr>
          <w:sz w:val="28"/>
        </w:rPr>
        <w:t>Ознайомлення</w:t>
        <w:tab/>
        <w:t>з</w:t>
        <w:tab/>
        <w:t>документацією:</w:t>
        <w:tab/>
        <w:t>навчальними</w:t>
        <w:tab/>
        <w:t>планами</w:t>
        <w:tab/>
        <w:t>та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20" w:bottom="280" w:left="1580" w:right="0"/>
          <w:cols w:num="2" w:equalWidth="0">
            <w:col w:w="761" w:space="243"/>
            <w:col w:w="9326"/>
          </w:cols>
        </w:sectPr>
      </w:pPr>
    </w:p>
    <w:p>
      <w:pPr>
        <w:pStyle w:val="BodyText"/>
        <w:spacing w:line="357" w:lineRule="auto" w:before="163"/>
        <w:ind w:firstLine="0"/>
        <w:jc w:val="left"/>
      </w:pPr>
      <w:r>
        <w:rPr/>
        <w:t>силабусами</w:t>
      </w:r>
      <w:r>
        <w:rPr>
          <w:spacing w:val="49"/>
        </w:rPr>
        <w:t> </w:t>
      </w:r>
      <w:r>
        <w:rPr/>
        <w:t>дисциплін,</w:t>
      </w:r>
      <w:r>
        <w:rPr>
          <w:spacing w:val="51"/>
        </w:rPr>
        <w:t> </w:t>
      </w:r>
      <w:r>
        <w:rPr/>
        <w:t>індивідуальним</w:t>
      </w:r>
      <w:r>
        <w:rPr>
          <w:spacing w:val="54"/>
        </w:rPr>
        <w:t> </w:t>
      </w:r>
      <w:r>
        <w:rPr/>
        <w:t>планом</w:t>
      </w:r>
      <w:r>
        <w:rPr>
          <w:spacing w:val="51"/>
        </w:rPr>
        <w:t> </w:t>
      </w:r>
      <w:r>
        <w:rPr/>
        <w:t>роботи</w:t>
      </w:r>
      <w:r>
        <w:rPr>
          <w:spacing w:val="54"/>
        </w:rPr>
        <w:t> </w:t>
      </w:r>
      <w:r>
        <w:rPr/>
        <w:t>викладача</w:t>
      </w:r>
      <w:r>
        <w:rPr>
          <w:spacing w:val="50"/>
        </w:rPr>
        <w:t> </w:t>
      </w:r>
      <w:r>
        <w:rPr/>
        <w:t>кафедри,</w:t>
      </w:r>
      <w:r>
        <w:rPr>
          <w:spacing w:val="-67"/>
        </w:rPr>
        <w:t> </w:t>
      </w:r>
      <w:r>
        <w:rPr/>
        <w:t>методичним</w:t>
      </w:r>
      <w:r>
        <w:rPr>
          <w:spacing w:val="-4"/>
        </w:rPr>
        <w:t> </w:t>
      </w:r>
      <w:r>
        <w:rPr/>
        <w:t>забезпеченням</w:t>
      </w:r>
      <w:r>
        <w:rPr>
          <w:spacing w:val="-2"/>
        </w:rPr>
        <w:t> </w:t>
      </w:r>
      <w:r>
        <w:rPr/>
        <w:t>дисципліни підручниками,</w:t>
      </w:r>
      <w:r>
        <w:rPr>
          <w:spacing w:val="-2"/>
        </w:rPr>
        <w:t> </w:t>
      </w:r>
      <w:r>
        <w:rPr/>
        <w:t>посібниками</w:t>
      </w:r>
      <w:r>
        <w:rPr>
          <w:spacing w:val="-5"/>
        </w:rPr>
        <w:t> </w:t>
      </w:r>
      <w:r>
        <w:rPr/>
        <w:t>тощо;</w:t>
      </w:r>
    </w:p>
    <w:p>
      <w:pPr>
        <w:pStyle w:val="ListParagraph"/>
        <w:numPr>
          <w:ilvl w:val="0"/>
          <w:numId w:val="4"/>
        </w:numPr>
        <w:tabs>
          <w:tab w:pos="1560" w:val="left" w:leader="none"/>
          <w:tab w:pos="1561" w:val="left" w:leader="none"/>
        </w:tabs>
        <w:spacing w:line="362" w:lineRule="auto" w:before="5" w:after="0"/>
        <w:ind w:left="120" w:right="855" w:firstLine="1003"/>
        <w:jc w:val="left"/>
        <w:rPr>
          <w:sz w:val="28"/>
        </w:rPr>
      </w:pPr>
      <w:r>
        <w:rPr>
          <w:sz w:val="28"/>
        </w:rPr>
        <w:t>Відвідування</w:t>
      </w:r>
      <w:r>
        <w:rPr>
          <w:spacing w:val="34"/>
          <w:sz w:val="28"/>
        </w:rPr>
        <w:t> </w:t>
      </w:r>
      <w:r>
        <w:rPr>
          <w:sz w:val="28"/>
        </w:rPr>
        <w:t>лекцій,</w:t>
      </w:r>
      <w:r>
        <w:rPr>
          <w:spacing w:val="35"/>
          <w:sz w:val="28"/>
        </w:rPr>
        <w:t> </w:t>
      </w:r>
      <w:r>
        <w:rPr>
          <w:sz w:val="28"/>
        </w:rPr>
        <w:t>семінарів,</w:t>
      </w:r>
      <w:r>
        <w:rPr>
          <w:spacing w:val="35"/>
          <w:sz w:val="28"/>
        </w:rPr>
        <w:t> </w:t>
      </w:r>
      <w:r>
        <w:rPr>
          <w:sz w:val="28"/>
        </w:rPr>
        <w:t>практичних</w:t>
      </w:r>
      <w:r>
        <w:rPr>
          <w:spacing w:val="28"/>
          <w:sz w:val="28"/>
        </w:rPr>
        <w:t> </w:t>
      </w:r>
      <w:r>
        <w:rPr>
          <w:sz w:val="28"/>
        </w:rPr>
        <w:t>занять</w:t>
      </w:r>
      <w:r>
        <w:rPr>
          <w:spacing w:val="31"/>
          <w:sz w:val="28"/>
        </w:rPr>
        <w:t> </w:t>
      </w:r>
      <w:r>
        <w:rPr>
          <w:sz w:val="28"/>
        </w:rPr>
        <w:t>провідних</w:t>
      </w:r>
      <w:r>
        <w:rPr>
          <w:spacing w:val="-67"/>
          <w:sz w:val="28"/>
        </w:rPr>
        <w:t> </w:t>
      </w:r>
      <w:r>
        <w:rPr>
          <w:sz w:val="28"/>
        </w:rPr>
        <w:t>викладачів</w:t>
      </w:r>
      <w:r>
        <w:rPr>
          <w:spacing w:val="-2"/>
          <w:sz w:val="28"/>
        </w:rPr>
        <w:t> </w:t>
      </w:r>
      <w:r>
        <w:rPr>
          <w:sz w:val="28"/>
        </w:rPr>
        <w:t>кафедри;</w:t>
      </w:r>
    </w:p>
    <w:p>
      <w:pPr>
        <w:pStyle w:val="ListParagraph"/>
        <w:numPr>
          <w:ilvl w:val="0"/>
          <w:numId w:val="4"/>
        </w:numPr>
        <w:tabs>
          <w:tab w:pos="1560" w:val="left" w:leader="none"/>
          <w:tab w:pos="1561" w:val="left" w:leader="none"/>
        </w:tabs>
        <w:spacing w:line="315" w:lineRule="exact" w:before="0" w:after="0"/>
        <w:ind w:left="1560" w:right="0" w:hanging="438"/>
        <w:jc w:val="left"/>
        <w:rPr>
          <w:sz w:val="28"/>
        </w:rPr>
      </w:pPr>
      <w:r>
        <w:rPr>
          <w:sz w:val="28"/>
        </w:rPr>
        <w:t>Опис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характеристика</w:t>
      </w:r>
      <w:r>
        <w:rPr>
          <w:spacing w:val="-4"/>
          <w:sz w:val="28"/>
        </w:rPr>
        <w:t> </w:t>
      </w:r>
      <w:r>
        <w:rPr>
          <w:sz w:val="28"/>
        </w:rPr>
        <w:t>прослуханої</w:t>
      </w:r>
      <w:r>
        <w:rPr>
          <w:spacing w:val="-10"/>
          <w:sz w:val="28"/>
        </w:rPr>
        <w:t> </w:t>
      </w:r>
      <w:r>
        <w:rPr>
          <w:sz w:val="28"/>
        </w:rPr>
        <w:t>лекції,</w:t>
      </w:r>
      <w:r>
        <w:rPr>
          <w:spacing w:val="-2"/>
          <w:sz w:val="28"/>
        </w:rPr>
        <w:t> </w:t>
      </w:r>
      <w:r>
        <w:rPr>
          <w:sz w:val="28"/>
        </w:rPr>
        <w:t>семінарського</w:t>
      </w:r>
      <w:r>
        <w:rPr>
          <w:spacing w:val="-4"/>
          <w:sz w:val="28"/>
        </w:rPr>
        <w:t> </w:t>
      </w:r>
      <w:r>
        <w:rPr>
          <w:sz w:val="28"/>
        </w:rPr>
        <w:t>заняття;</w:t>
      </w:r>
    </w:p>
    <w:p>
      <w:pPr>
        <w:pStyle w:val="ListParagraph"/>
        <w:numPr>
          <w:ilvl w:val="0"/>
          <w:numId w:val="4"/>
        </w:numPr>
        <w:tabs>
          <w:tab w:pos="1560" w:val="left" w:leader="none"/>
          <w:tab w:pos="1561" w:val="left" w:leader="none"/>
          <w:tab w:pos="2951" w:val="left" w:leader="none"/>
          <w:tab w:pos="4274" w:val="left" w:leader="none"/>
          <w:tab w:pos="4619" w:val="left" w:leader="none"/>
          <w:tab w:pos="6308" w:val="left" w:leader="none"/>
          <w:tab w:pos="6782" w:val="left" w:leader="none"/>
          <w:tab w:pos="7627" w:val="left" w:leader="none"/>
        </w:tabs>
        <w:spacing w:line="362" w:lineRule="auto" w:before="163" w:after="0"/>
        <w:ind w:left="120" w:right="860" w:firstLine="1003"/>
        <w:jc w:val="left"/>
        <w:rPr>
          <w:sz w:val="28"/>
        </w:rPr>
      </w:pPr>
      <w:r>
        <w:rPr>
          <w:sz w:val="28"/>
        </w:rPr>
        <w:t>Вивчення</w:t>
        <w:tab/>
        <w:t>силабусу</w:t>
        <w:tab/>
        <w:t>з</w:t>
        <w:tab/>
        <w:t>дисципліни,</w:t>
        <w:tab/>
        <w:t>за</w:t>
        <w:tab/>
        <w:t>якою</w:t>
        <w:tab/>
        <w:t>передбачається</w:t>
      </w:r>
      <w:r>
        <w:rPr>
          <w:spacing w:val="-67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семінарських</w:t>
      </w:r>
      <w:r>
        <w:rPr>
          <w:spacing w:val="-3"/>
          <w:sz w:val="28"/>
        </w:rPr>
        <w:t> </w:t>
      </w:r>
      <w:r>
        <w:rPr>
          <w:sz w:val="28"/>
        </w:rPr>
        <w:t>або практичних</w:t>
      </w:r>
      <w:r>
        <w:rPr>
          <w:spacing w:val="-3"/>
          <w:sz w:val="28"/>
        </w:rPr>
        <w:t> </w:t>
      </w:r>
      <w:r>
        <w:rPr>
          <w:sz w:val="28"/>
        </w:rPr>
        <w:t>занять;</w:t>
      </w:r>
    </w:p>
    <w:p>
      <w:pPr>
        <w:pStyle w:val="ListParagraph"/>
        <w:numPr>
          <w:ilvl w:val="0"/>
          <w:numId w:val="4"/>
        </w:numPr>
        <w:tabs>
          <w:tab w:pos="1560" w:val="left" w:leader="none"/>
          <w:tab w:pos="1561" w:val="left" w:leader="none"/>
          <w:tab w:pos="2572" w:val="left" w:leader="none"/>
          <w:tab w:pos="4159" w:val="left" w:leader="none"/>
          <w:tab w:pos="5651" w:val="left" w:leader="none"/>
          <w:tab w:pos="5934" w:val="left" w:leader="none"/>
          <w:tab w:pos="7578" w:val="left" w:leader="none"/>
          <w:tab w:pos="9352" w:val="left" w:leader="none"/>
        </w:tabs>
        <w:spacing w:line="362" w:lineRule="auto" w:before="0" w:after="0"/>
        <w:ind w:left="120" w:right="859" w:firstLine="1003"/>
        <w:jc w:val="left"/>
        <w:rPr>
          <w:sz w:val="28"/>
        </w:rPr>
      </w:pPr>
      <w:r>
        <w:rPr>
          <w:sz w:val="28"/>
        </w:rPr>
        <w:t>Аналіз</w:t>
        <w:tab/>
        <w:t>навчальних</w:t>
        <w:tab/>
        <w:t>посібників</w:t>
        <w:tab/>
        <w:t>і</w:t>
        <w:tab/>
        <w:t>методичних</w:t>
        <w:tab/>
        <w:t>рекомендації</w:t>
        <w:tab/>
      </w:r>
      <w:r>
        <w:rPr>
          <w:spacing w:val="-1"/>
          <w:sz w:val="28"/>
        </w:rPr>
        <w:t>з</w:t>
      </w:r>
      <w:r>
        <w:rPr>
          <w:spacing w:val="-67"/>
          <w:sz w:val="28"/>
        </w:rPr>
        <w:t> </w:t>
      </w:r>
      <w:r>
        <w:rPr>
          <w:sz w:val="28"/>
        </w:rPr>
        <w:t>обраної</w:t>
      </w:r>
      <w:r>
        <w:rPr>
          <w:spacing w:val="-5"/>
          <w:sz w:val="28"/>
        </w:rPr>
        <w:t> </w:t>
      </w:r>
      <w:r>
        <w:rPr>
          <w:sz w:val="28"/>
        </w:rPr>
        <w:t>навчальної</w:t>
      </w:r>
      <w:r>
        <w:rPr>
          <w:spacing w:val="-4"/>
          <w:sz w:val="28"/>
        </w:rPr>
        <w:t> </w:t>
      </w:r>
      <w:r>
        <w:rPr>
          <w:sz w:val="28"/>
        </w:rPr>
        <w:t>дисципліни;</w:t>
      </w:r>
    </w:p>
    <w:p>
      <w:pPr>
        <w:pStyle w:val="ListParagraph"/>
        <w:numPr>
          <w:ilvl w:val="0"/>
          <w:numId w:val="4"/>
        </w:numPr>
        <w:tabs>
          <w:tab w:pos="1560" w:val="left" w:leader="none"/>
          <w:tab w:pos="1561" w:val="left" w:leader="none"/>
          <w:tab w:pos="2696" w:val="left" w:leader="none"/>
          <w:tab w:pos="3128" w:val="left" w:leader="none"/>
          <w:tab w:pos="4188" w:val="left" w:leader="none"/>
          <w:tab w:pos="6025" w:val="left" w:leader="none"/>
          <w:tab w:pos="7455" w:val="left" w:leader="none"/>
          <w:tab w:pos="8127" w:val="left" w:leader="none"/>
          <w:tab w:pos="8812" w:val="left" w:leader="none"/>
        </w:tabs>
        <w:spacing w:line="362" w:lineRule="auto" w:before="0" w:after="0"/>
        <w:ind w:left="120" w:right="852" w:firstLine="1003"/>
        <w:jc w:val="left"/>
        <w:rPr>
          <w:sz w:val="28"/>
        </w:rPr>
      </w:pPr>
      <w:r>
        <w:rPr>
          <w:sz w:val="28"/>
        </w:rPr>
        <w:t>Участь</w:t>
        <w:tab/>
        <w:t>у</w:t>
        <w:tab/>
        <w:t>роботі</w:t>
        <w:tab/>
        <w:t>методичного</w:t>
        <w:tab/>
        <w:t>семінару,</w:t>
        <w:tab/>
        <w:t>під</w:t>
        <w:tab/>
        <w:t>час</w:t>
        <w:tab/>
      </w:r>
      <w:r>
        <w:rPr>
          <w:spacing w:val="-1"/>
          <w:sz w:val="28"/>
        </w:rPr>
        <w:t>якого</w:t>
      </w:r>
      <w:r>
        <w:rPr>
          <w:spacing w:val="-67"/>
          <w:sz w:val="28"/>
        </w:rPr>
        <w:t> </w:t>
      </w:r>
      <w:r>
        <w:rPr>
          <w:sz w:val="28"/>
        </w:rPr>
        <w:t>обговорюються</w:t>
      </w:r>
      <w:r>
        <w:rPr>
          <w:spacing w:val="-3"/>
          <w:sz w:val="28"/>
        </w:rPr>
        <w:t> </w:t>
      </w:r>
      <w:r>
        <w:rPr>
          <w:sz w:val="28"/>
        </w:rPr>
        <w:t>запропоновані</w:t>
      </w:r>
      <w:r>
        <w:rPr>
          <w:spacing w:val="-10"/>
          <w:sz w:val="28"/>
        </w:rPr>
        <w:t> </w:t>
      </w:r>
      <w:r>
        <w:rPr>
          <w:sz w:val="28"/>
        </w:rPr>
        <w:t>аспірантом</w:t>
      </w:r>
      <w:r>
        <w:rPr>
          <w:spacing w:val="-3"/>
          <w:sz w:val="28"/>
        </w:rPr>
        <w:t> </w:t>
      </w:r>
      <w:r>
        <w:rPr>
          <w:sz w:val="28"/>
        </w:rPr>
        <w:t>плани</w:t>
      </w:r>
      <w:r>
        <w:rPr>
          <w:spacing w:val="-4"/>
          <w:sz w:val="28"/>
        </w:rPr>
        <w:t> </w:t>
      </w:r>
      <w:r>
        <w:rPr>
          <w:sz w:val="28"/>
        </w:rPr>
        <w:t>занять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наміченою</w:t>
      </w:r>
      <w:r>
        <w:rPr>
          <w:spacing w:val="-5"/>
          <w:sz w:val="28"/>
        </w:rPr>
        <w:t> </w:t>
      </w:r>
      <w:r>
        <w:rPr>
          <w:sz w:val="28"/>
        </w:rPr>
        <w:t>темою;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357" w:lineRule="auto" w:before="0" w:after="0"/>
        <w:ind w:left="120" w:right="861" w:firstLine="1003"/>
        <w:jc w:val="left"/>
        <w:rPr>
          <w:sz w:val="28"/>
        </w:rPr>
      </w:pPr>
      <w:r>
        <w:rPr>
          <w:sz w:val="28"/>
        </w:rPr>
        <w:t>Складання</w:t>
      </w:r>
      <w:r>
        <w:rPr>
          <w:spacing w:val="1"/>
          <w:sz w:val="28"/>
        </w:rPr>
        <w:t> </w:t>
      </w:r>
      <w:r>
        <w:rPr>
          <w:sz w:val="28"/>
        </w:rPr>
        <w:t>плану семінару чи</w:t>
      </w:r>
      <w:r>
        <w:rPr>
          <w:spacing w:val="1"/>
          <w:sz w:val="28"/>
        </w:rPr>
        <w:t> </w:t>
      </w:r>
      <w:r>
        <w:rPr>
          <w:sz w:val="28"/>
        </w:rPr>
        <w:t>практичного</w:t>
      </w:r>
      <w:r>
        <w:rPr>
          <w:spacing w:val="1"/>
          <w:sz w:val="28"/>
        </w:rPr>
        <w:t> </w:t>
      </w:r>
      <w:r>
        <w:rPr>
          <w:sz w:val="28"/>
        </w:rPr>
        <w:t>заняття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однією</w:t>
      </w:r>
      <w:r>
        <w:rPr>
          <w:spacing w:val="70"/>
          <w:sz w:val="28"/>
        </w:rPr>
        <w:t> </w:t>
      </w:r>
      <w:r>
        <w:rPr>
          <w:sz w:val="28"/>
        </w:rPr>
        <w:t>з</w:t>
      </w:r>
      <w:r>
        <w:rPr>
          <w:spacing w:val="-67"/>
          <w:sz w:val="28"/>
        </w:rPr>
        <w:t> </w:t>
      </w:r>
      <w:r>
        <w:rPr>
          <w:sz w:val="28"/>
        </w:rPr>
        <w:t>тем</w:t>
      </w:r>
      <w:r>
        <w:rPr>
          <w:spacing w:val="2"/>
          <w:sz w:val="28"/>
        </w:rPr>
        <w:t> </w:t>
      </w:r>
      <w:r>
        <w:rPr>
          <w:sz w:val="28"/>
        </w:rPr>
        <w:t>обраної</w:t>
      </w:r>
      <w:r>
        <w:rPr>
          <w:spacing w:val="-4"/>
          <w:sz w:val="28"/>
        </w:rPr>
        <w:t> </w:t>
      </w:r>
      <w:r>
        <w:rPr>
          <w:sz w:val="28"/>
        </w:rPr>
        <w:t>дисципліни;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362" w:lineRule="auto" w:before="0" w:after="0"/>
        <w:ind w:left="120" w:right="861" w:firstLine="1003"/>
        <w:jc w:val="left"/>
        <w:rPr>
          <w:sz w:val="28"/>
        </w:rPr>
      </w:pPr>
      <w:r>
        <w:rPr>
          <w:sz w:val="28"/>
        </w:rPr>
        <w:t>Складання</w:t>
      </w:r>
      <w:r>
        <w:rPr>
          <w:spacing w:val="39"/>
          <w:sz w:val="28"/>
        </w:rPr>
        <w:t> </w:t>
      </w:r>
      <w:r>
        <w:rPr>
          <w:sz w:val="28"/>
        </w:rPr>
        <w:t>кількох</w:t>
      </w:r>
      <w:r>
        <w:rPr>
          <w:spacing w:val="39"/>
          <w:sz w:val="28"/>
        </w:rPr>
        <w:t> </w:t>
      </w:r>
      <w:r>
        <w:rPr>
          <w:sz w:val="28"/>
        </w:rPr>
        <w:t>варіантів</w:t>
      </w:r>
      <w:r>
        <w:rPr>
          <w:spacing w:val="36"/>
          <w:sz w:val="28"/>
        </w:rPr>
        <w:t> </w:t>
      </w:r>
      <w:r>
        <w:rPr>
          <w:sz w:val="28"/>
        </w:rPr>
        <w:t>тестових</w:t>
      </w:r>
      <w:r>
        <w:rPr>
          <w:spacing w:val="39"/>
          <w:sz w:val="28"/>
        </w:rPr>
        <w:t> </w:t>
      </w:r>
      <w:r>
        <w:rPr>
          <w:sz w:val="28"/>
        </w:rPr>
        <w:t>завдань</w:t>
      </w:r>
      <w:r>
        <w:rPr>
          <w:spacing w:val="36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перевірки</w:t>
      </w:r>
      <w:r>
        <w:rPr>
          <w:spacing w:val="-67"/>
          <w:sz w:val="28"/>
        </w:rPr>
        <w:t> </w:t>
      </w:r>
      <w:r>
        <w:rPr>
          <w:sz w:val="28"/>
        </w:rPr>
        <w:t>рівня</w:t>
      </w:r>
      <w:r>
        <w:rPr>
          <w:spacing w:val="1"/>
          <w:sz w:val="28"/>
        </w:rPr>
        <w:t> </w:t>
      </w:r>
      <w:r>
        <w:rPr>
          <w:sz w:val="28"/>
        </w:rPr>
        <w:t>засвоєння</w:t>
      </w:r>
      <w:r>
        <w:rPr>
          <w:spacing w:val="3"/>
          <w:sz w:val="28"/>
        </w:rPr>
        <w:t> </w:t>
      </w:r>
      <w:r>
        <w:rPr>
          <w:sz w:val="28"/>
        </w:rPr>
        <w:t>студентами цієї</w:t>
      </w:r>
      <w:r>
        <w:rPr>
          <w:spacing w:val="-4"/>
          <w:sz w:val="28"/>
        </w:rPr>
        <w:t> </w:t>
      </w:r>
      <w:r>
        <w:rPr>
          <w:sz w:val="28"/>
        </w:rPr>
        <w:t>теми;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315" w:lineRule="exact" w:before="0" w:after="0"/>
        <w:ind w:left="1560" w:right="0" w:hanging="438"/>
        <w:jc w:val="left"/>
        <w:rPr>
          <w:sz w:val="28"/>
        </w:rPr>
      </w:pPr>
      <w:r>
        <w:rPr>
          <w:sz w:val="28"/>
        </w:rPr>
        <w:t>Самостійне</w:t>
      </w:r>
      <w:r>
        <w:rPr>
          <w:spacing w:val="-7"/>
          <w:sz w:val="28"/>
        </w:rPr>
        <w:t> </w:t>
      </w:r>
      <w:r>
        <w:rPr>
          <w:sz w:val="28"/>
        </w:rPr>
        <w:t>проведення</w:t>
      </w:r>
      <w:r>
        <w:rPr>
          <w:spacing w:val="-6"/>
          <w:sz w:val="28"/>
        </w:rPr>
        <w:t> </w:t>
      </w:r>
      <w:r>
        <w:rPr>
          <w:sz w:val="28"/>
        </w:rPr>
        <w:t>занять;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240" w:lineRule="auto" w:before="152" w:after="0"/>
        <w:ind w:left="1560" w:right="0" w:hanging="438"/>
        <w:jc w:val="left"/>
        <w:rPr>
          <w:sz w:val="28"/>
        </w:rPr>
      </w:pPr>
      <w:r>
        <w:rPr>
          <w:sz w:val="28"/>
        </w:rPr>
        <w:t>Планування</w:t>
      </w:r>
      <w:r>
        <w:rPr>
          <w:spacing w:val="-4"/>
          <w:sz w:val="28"/>
        </w:rPr>
        <w:t> </w:t>
      </w:r>
      <w:r>
        <w:rPr>
          <w:sz w:val="28"/>
        </w:rPr>
        <w:t>виховної</w:t>
      </w:r>
      <w:r>
        <w:rPr>
          <w:spacing w:val="-9"/>
          <w:sz w:val="28"/>
        </w:rPr>
        <w:t> </w:t>
      </w:r>
      <w:r>
        <w:rPr>
          <w:sz w:val="28"/>
        </w:rPr>
        <w:t>роботи в</w:t>
      </w:r>
      <w:r>
        <w:rPr>
          <w:spacing w:val="-6"/>
          <w:sz w:val="28"/>
        </w:rPr>
        <w:t> </w:t>
      </w:r>
      <w:r>
        <w:rPr>
          <w:sz w:val="28"/>
        </w:rPr>
        <w:t>академічній</w:t>
      </w:r>
      <w:r>
        <w:rPr>
          <w:spacing w:val="-5"/>
          <w:sz w:val="28"/>
        </w:rPr>
        <w:t> </w:t>
      </w:r>
      <w:r>
        <w:rPr>
          <w:sz w:val="28"/>
        </w:rPr>
        <w:t>групі;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  <w:tab w:pos="3074" w:val="left" w:leader="none"/>
          <w:tab w:pos="3525" w:val="left" w:leader="none"/>
          <w:tab w:pos="4465" w:val="left" w:leader="none"/>
          <w:tab w:pos="5803" w:val="left" w:leader="none"/>
          <w:tab w:pos="6949" w:val="left" w:leader="none"/>
          <w:tab w:pos="7510" w:val="left" w:leader="none"/>
          <w:tab w:pos="8944" w:val="left" w:leader="none"/>
        </w:tabs>
        <w:spacing w:line="362" w:lineRule="auto" w:before="158" w:after="0"/>
        <w:ind w:left="120" w:right="854" w:firstLine="1003"/>
        <w:jc w:val="left"/>
        <w:rPr>
          <w:sz w:val="28"/>
        </w:rPr>
      </w:pPr>
      <w:r>
        <w:rPr>
          <w:sz w:val="28"/>
        </w:rPr>
        <w:t>Відвідання</w:t>
        <w:tab/>
        <w:t>та</w:t>
        <w:tab/>
        <w:t>аналіз</w:t>
        <w:tab/>
        <w:t>виховних</w:t>
        <w:tab/>
        <w:t>заходів,</w:t>
        <w:tab/>
        <w:t>що</w:t>
        <w:tab/>
        <w:t>проводять</w:t>
        <w:tab/>
        <w:t>інші</w:t>
      </w:r>
      <w:r>
        <w:rPr>
          <w:spacing w:val="-67"/>
          <w:sz w:val="28"/>
        </w:rPr>
        <w:t> </w:t>
      </w:r>
      <w:r>
        <w:rPr>
          <w:sz w:val="28"/>
        </w:rPr>
        <w:t>аспіранти-практиканти.</w:t>
      </w:r>
    </w:p>
    <w:p>
      <w:pPr>
        <w:spacing w:after="0" w:line="362" w:lineRule="auto"/>
        <w:jc w:val="left"/>
        <w:rPr>
          <w:sz w:val="28"/>
        </w:rPr>
        <w:sectPr>
          <w:type w:val="continuous"/>
          <w:pgSz w:w="11910" w:h="16840"/>
          <w:pgMar w:top="1120" w:bottom="280" w:left="1580" w:right="0"/>
        </w:sectPr>
      </w:pPr>
    </w:p>
    <w:p>
      <w:pPr>
        <w:pStyle w:val="Heading1"/>
        <w:spacing w:before="72"/>
        <w:ind w:left="2103"/>
      </w:pPr>
      <w:r>
        <w:rPr/>
        <w:t>ЗВІТ</w:t>
      </w:r>
      <w:r>
        <w:rPr>
          <w:spacing w:val="-3"/>
        </w:rPr>
        <w:t> </w:t>
      </w:r>
      <w:r>
        <w:rPr/>
        <w:t>ПРО</w:t>
      </w:r>
      <w:r>
        <w:rPr>
          <w:spacing w:val="-4"/>
        </w:rPr>
        <w:t> </w:t>
      </w:r>
      <w:r>
        <w:rPr/>
        <w:t>ПРОХОДЖЕННЯ</w:t>
      </w:r>
      <w:r>
        <w:rPr>
          <w:spacing w:val="-3"/>
        </w:rPr>
        <w:t> </w:t>
      </w:r>
      <w:r>
        <w:rPr/>
        <w:t>ПРАКТИКИ</w:t>
      </w:r>
    </w:p>
    <w:p>
      <w:pPr>
        <w:pStyle w:val="BodyText"/>
        <w:spacing w:before="7"/>
        <w:ind w:left="0" w:firstLine="0"/>
        <w:jc w:val="left"/>
        <w:rPr>
          <w:b/>
          <w:sz w:val="37"/>
        </w:rPr>
      </w:pPr>
    </w:p>
    <w:p>
      <w:pPr>
        <w:pStyle w:val="BodyText"/>
        <w:spacing w:line="362" w:lineRule="auto"/>
        <w:ind w:right="845" w:firstLine="566"/>
      </w:pPr>
      <w:r>
        <w:rPr/>
        <w:t>Про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проходження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аспірант</w:t>
      </w:r>
      <w:r>
        <w:rPr>
          <w:spacing w:val="1"/>
        </w:rPr>
        <w:t> </w:t>
      </w:r>
      <w:r>
        <w:rPr/>
        <w:t>звітує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засіданні</w:t>
      </w:r>
      <w:r>
        <w:rPr>
          <w:spacing w:val="1"/>
        </w:rPr>
        <w:t> </w:t>
      </w:r>
      <w:r>
        <w:rPr/>
        <w:t>кафедри.</w:t>
      </w:r>
    </w:p>
    <w:p>
      <w:pPr>
        <w:pStyle w:val="BodyText"/>
        <w:spacing w:line="360" w:lineRule="auto"/>
        <w:ind w:right="860" w:firstLine="542"/>
      </w:pPr>
      <w:r>
        <w:rPr/>
        <w:t>Підсумкова оцінка з аспірантської практики визначається кафедрою 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аспіранта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звітних</w:t>
      </w:r>
      <w:r>
        <w:rPr>
          <w:spacing w:val="1"/>
        </w:rPr>
        <w:t> </w:t>
      </w:r>
      <w:r>
        <w:rPr/>
        <w:t>матеріалів,</w:t>
      </w:r>
      <w:r>
        <w:rPr>
          <w:spacing w:val="1"/>
        </w:rPr>
        <w:t> </w:t>
      </w:r>
      <w:r>
        <w:rPr/>
        <w:t>засвідчених</w:t>
      </w:r>
      <w:r>
        <w:rPr>
          <w:spacing w:val="1"/>
        </w:rPr>
        <w:t> </w:t>
      </w:r>
      <w:r>
        <w:rPr/>
        <w:t>керівником</w:t>
      </w:r>
      <w:r>
        <w:rPr>
          <w:spacing w:val="1"/>
        </w:rPr>
        <w:t> </w:t>
      </w:r>
      <w:r>
        <w:rPr/>
        <w:t>практики.</w:t>
      </w:r>
    </w:p>
    <w:p>
      <w:pPr>
        <w:pStyle w:val="BodyText"/>
        <w:ind w:left="662" w:firstLine="0"/>
      </w:pPr>
      <w:r>
        <w:rPr/>
        <w:t>Звітна</w:t>
      </w:r>
      <w:r>
        <w:rPr>
          <w:spacing w:val="-4"/>
        </w:rPr>
        <w:t> </w:t>
      </w:r>
      <w:r>
        <w:rPr/>
        <w:t>документація</w:t>
      </w:r>
      <w:r>
        <w:rPr>
          <w:spacing w:val="-3"/>
        </w:rPr>
        <w:t> </w:t>
      </w:r>
      <w:r>
        <w:rPr/>
        <w:t>включає:</w:t>
      </w:r>
    </w:p>
    <w:p>
      <w:pPr>
        <w:pStyle w:val="ListParagraph"/>
        <w:numPr>
          <w:ilvl w:val="0"/>
          <w:numId w:val="5"/>
        </w:numPr>
        <w:tabs>
          <w:tab w:pos="970" w:val="left" w:leader="none"/>
        </w:tabs>
        <w:spacing w:line="240" w:lineRule="auto" w:before="156" w:after="0"/>
        <w:ind w:left="969" w:right="0" w:hanging="284"/>
        <w:jc w:val="left"/>
        <w:rPr>
          <w:sz w:val="28"/>
        </w:rPr>
      </w:pPr>
      <w:r>
        <w:rPr>
          <w:sz w:val="28"/>
        </w:rPr>
        <w:t>Звіт</w:t>
      </w:r>
      <w:r>
        <w:rPr>
          <w:spacing w:val="-6"/>
          <w:sz w:val="28"/>
        </w:rPr>
        <w:t> </w:t>
      </w:r>
      <w:r>
        <w:rPr>
          <w:sz w:val="28"/>
        </w:rPr>
        <w:t>про</w:t>
      </w:r>
      <w:r>
        <w:rPr>
          <w:spacing w:val="-5"/>
          <w:sz w:val="28"/>
        </w:rPr>
        <w:t> </w:t>
      </w:r>
      <w:r>
        <w:rPr>
          <w:sz w:val="28"/>
        </w:rPr>
        <w:t>проходження</w:t>
      </w:r>
      <w:r>
        <w:rPr>
          <w:spacing w:val="-3"/>
          <w:sz w:val="28"/>
        </w:rPr>
        <w:t> </w:t>
      </w:r>
      <w:r>
        <w:rPr>
          <w:sz w:val="28"/>
        </w:rPr>
        <w:t>практики.</w:t>
      </w:r>
    </w:p>
    <w:p>
      <w:pPr>
        <w:pStyle w:val="ListParagraph"/>
        <w:numPr>
          <w:ilvl w:val="0"/>
          <w:numId w:val="5"/>
        </w:numPr>
        <w:tabs>
          <w:tab w:pos="970" w:val="left" w:leader="none"/>
        </w:tabs>
        <w:spacing w:line="240" w:lineRule="auto" w:before="158" w:after="0"/>
        <w:ind w:left="969" w:right="0" w:hanging="284"/>
        <w:jc w:val="left"/>
        <w:rPr>
          <w:sz w:val="28"/>
        </w:rPr>
      </w:pPr>
      <w:r>
        <w:rPr>
          <w:sz w:val="28"/>
        </w:rPr>
        <w:t>Щоденник</w:t>
      </w:r>
      <w:r>
        <w:rPr>
          <w:spacing w:val="-6"/>
          <w:sz w:val="28"/>
        </w:rPr>
        <w:t> </w:t>
      </w:r>
      <w:r>
        <w:rPr>
          <w:sz w:val="28"/>
        </w:rPr>
        <w:t>практики.</w:t>
      </w:r>
    </w:p>
    <w:p>
      <w:pPr>
        <w:pStyle w:val="ListParagraph"/>
        <w:numPr>
          <w:ilvl w:val="0"/>
          <w:numId w:val="5"/>
        </w:numPr>
        <w:tabs>
          <w:tab w:pos="970" w:val="left" w:leader="none"/>
        </w:tabs>
        <w:spacing w:line="240" w:lineRule="auto" w:before="164" w:after="0"/>
        <w:ind w:left="969" w:right="0" w:hanging="284"/>
        <w:jc w:val="left"/>
        <w:rPr>
          <w:sz w:val="28"/>
        </w:rPr>
      </w:pPr>
      <w:r>
        <w:rPr>
          <w:sz w:val="28"/>
        </w:rPr>
        <w:t>Текст</w:t>
      </w:r>
      <w:r>
        <w:rPr>
          <w:spacing w:val="-7"/>
          <w:sz w:val="28"/>
        </w:rPr>
        <w:t> </w:t>
      </w:r>
      <w:r>
        <w:rPr>
          <w:sz w:val="28"/>
        </w:rPr>
        <w:t>семінарського</w:t>
      </w:r>
      <w:r>
        <w:rPr>
          <w:spacing w:val="-6"/>
          <w:sz w:val="28"/>
        </w:rPr>
        <w:t> </w:t>
      </w:r>
      <w:r>
        <w:rPr>
          <w:sz w:val="28"/>
        </w:rPr>
        <w:t>заняття.</w:t>
      </w:r>
    </w:p>
    <w:p>
      <w:pPr>
        <w:pStyle w:val="ListParagraph"/>
        <w:numPr>
          <w:ilvl w:val="0"/>
          <w:numId w:val="5"/>
        </w:numPr>
        <w:tabs>
          <w:tab w:pos="970" w:val="left" w:leader="none"/>
        </w:tabs>
        <w:spacing w:line="240" w:lineRule="auto" w:before="163" w:after="0"/>
        <w:ind w:left="969" w:right="0" w:hanging="284"/>
        <w:jc w:val="left"/>
        <w:rPr>
          <w:sz w:val="28"/>
        </w:rPr>
      </w:pPr>
      <w:r>
        <w:rPr>
          <w:sz w:val="28"/>
        </w:rPr>
        <w:t>Варіанти</w:t>
      </w:r>
      <w:r>
        <w:rPr>
          <w:spacing w:val="-4"/>
          <w:sz w:val="28"/>
        </w:rPr>
        <w:t> </w:t>
      </w:r>
      <w:r>
        <w:rPr>
          <w:sz w:val="28"/>
        </w:rPr>
        <w:t>тестових</w:t>
      </w:r>
      <w:r>
        <w:rPr>
          <w:spacing w:val="-8"/>
          <w:sz w:val="28"/>
        </w:rPr>
        <w:t> </w:t>
      </w:r>
      <w:r>
        <w:rPr>
          <w:sz w:val="28"/>
        </w:rPr>
        <w:t>завдань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семінарських</w:t>
      </w:r>
      <w:r>
        <w:rPr>
          <w:spacing w:val="-9"/>
          <w:sz w:val="28"/>
        </w:rPr>
        <w:t> </w:t>
      </w:r>
      <w:r>
        <w:rPr>
          <w:sz w:val="28"/>
        </w:rPr>
        <w:t>занять.</w:t>
      </w:r>
    </w:p>
    <w:p>
      <w:pPr>
        <w:pStyle w:val="ListParagraph"/>
        <w:numPr>
          <w:ilvl w:val="0"/>
          <w:numId w:val="5"/>
        </w:numPr>
        <w:tabs>
          <w:tab w:pos="970" w:val="left" w:leader="none"/>
        </w:tabs>
        <w:spacing w:line="240" w:lineRule="auto" w:before="158" w:after="0"/>
        <w:ind w:left="969" w:right="0" w:hanging="284"/>
        <w:jc w:val="left"/>
        <w:rPr>
          <w:sz w:val="28"/>
        </w:rPr>
      </w:pPr>
      <w:r>
        <w:rPr>
          <w:sz w:val="28"/>
        </w:rPr>
        <w:t>Дві</w:t>
      </w:r>
      <w:r>
        <w:rPr>
          <w:spacing w:val="-8"/>
          <w:sz w:val="28"/>
        </w:rPr>
        <w:t> </w:t>
      </w:r>
      <w:r>
        <w:rPr>
          <w:sz w:val="28"/>
        </w:rPr>
        <w:t>методичні</w:t>
      </w:r>
      <w:r>
        <w:rPr>
          <w:spacing w:val="-8"/>
          <w:sz w:val="28"/>
        </w:rPr>
        <w:t> </w:t>
      </w:r>
      <w:r>
        <w:rPr>
          <w:sz w:val="28"/>
        </w:rPr>
        <w:t>розробки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семінарського</w:t>
      </w:r>
      <w:r>
        <w:rPr>
          <w:spacing w:val="-3"/>
          <w:sz w:val="28"/>
        </w:rPr>
        <w:t> </w:t>
      </w:r>
      <w:r>
        <w:rPr>
          <w:sz w:val="28"/>
        </w:rPr>
        <w:t>заняття.</w:t>
      </w:r>
    </w:p>
    <w:p>
      <w:pPr>
        <w:pStyle w:val="ListParagraph"/>
        <w:numPr>
          <w:ilvl w:val="0"/>
          <w:numId w:val="5"/>
        </w:numPr>
        <w:tabs>
          <w:tab w:pos="970" w:val="left" w:leader="none"/>
        </w:tabs>
        <w:spacing w:line="240" w:lineRule="auto" w:before="163" w:after="0"/>
        <w:ind w:left="969" w:right="0" w:hanging="284"/>
        <w:jc w:val="left"/>
        <w:rPr>
          <w:sz w:val="28"/>
        </w:rPr>
      </w:pPr>
      <w:r>
        <w:rPr>
          <w:sz w:val="28"/>
        </w:rPr>
        <w:t>Рецензія</w:t>
      </w:r>
      <w:r>
        <w:rPr>
          <w:spacing w:val="-7"/>
          <w:sz w:val="28"/>
        </w:rPr>
        <w:t> </w:t>
      </w:r>
      <w:r>
        <w:rPr>
          <w:sz w:val="28"/>
        </w:rPr>
        <w:t>керівника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семінарське</w:t>
      </w:r>
      <w:r>
        <w:rPr>
          <w:spacing w:val="-7"/>
          <w:sz w:val="28"/>
        </w:rPr>
        <w:t> </w:t>
      </w:r>
      <w:r>
        <w:rPr>
          <w:sz w:val="28"/>
        </w:rPr>
        <w:t>заняття</w:t>
      </w:r>
      <w:r>
        <w:rPr>
          <w:spacing w:val="-6"/>
          <w:sz w:val="28"/>
        </w:rPr>
        <w:t> </w:t>
      </w:r>
      <w:r>
        <w:rPr>
          <w:sz w:val="28"/>
        </w:rPr>
        <w:t>практиканта.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20" w:bottom="280" w:left="1580" w:right="0"/>
        </w:sectPr>
      </w:pPr>
    </w:p>
    <w:p>
      <w:pPr>
        <w:pStyle w:val="Heading1"/>
        <w:spacing w:before="72"/>
        <w:ind w:left="1614" w:right="2340"/>
        <w:jc w:val="center"/>
      </w:pPr>
      <w:r>
        <w:rPr/>
        <w:t>РЕКОМЕНДОВАНА</w:t>
      </w:r>
      <w:r>
        <w:rPr>
          <w:spacing w:val="-6"/>
        </w:rPr>
        <w:t> </w:t>
      </w:r>
      <w:r>
        <w:rPr/>
        <w:t>ЛІТЕРАТУРА: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spacing w:line="271" w:lineRule="exact" w:before="0"/>
        <w:ind w:left="1620" w:right="2340" w:firstLine="0"/>
        <w:jc w:val="center"/>
        <w:rPr>
          <w:b/>
          <w:sz w:val="24"/>
        </w:rPr>
      </w:pPr>
      <w:r>
        <w:rPr>
          <w:b/>
          <w:sz w:val="24"/>
        </w:rPr>
        <w:t>ОСНОВНА:</w:t>
      </w:r>
    </w:p>
    <w:p>
      <w:pPr>
        <w:pStyle w:val="ListParagraph"/>
        <w:numPr>
          <w:ilvl w:val="1"/>
          <w:numId w:val="5"/>
        </w:numPr>
        <w:tabs>
          <w:tab w:pos="1191" w:val="left" w:leader="none"/>
        </w:tabs>
        <w:spacing w:line="362" w:lineRule="auto" w:before="0" w:after="0"/>
        <w:ind w:left="120" w:right="849" w:firstLine="710"/>
        <w:jc w:val="both"/>
        <w:rPr>
          <w:sz w:val="28"/>
        </w:rPr>
      </w:pPr>
      <w:r>
        <w:rPr>
          <w:sz w:val="28"/>
        </w:rPr>
        <w:t>Алексюк</w:t>
      </w:r>
      <w:r>
        <w:rPr>
          <w:spacing w:val="1"/>
          <w:sz w:val="28"/>
        </w:rPr>
        <w:t> </w:t>
      </w:r>
      <w:r>
        <w:rPr>
          <w:sz w:val="28"/>
        </w:rPr>
        <w:t>А.М.</w:t>
      </w:r>
      <w:r>
        <w:rPr>
          <w:spacing w:val="1"/>
          <w:sz w:val="28"/>
        </w:rPr>
        <w:t> </w:t>
      </w:r>
      <w:r>
        <w:rPr>
          <w:sz w:val="28"/>
        </w:rPr>
        <w:t>Педагогіка</w:t>
      </w:r>
      <w:r>
        <w:rPr>
          <w:spacing w:val="1"/>
          <w:sz w:val="28"/>
        </w:rPr>
        <w:t> </w:t>
      </w:r>
      <w:r>
        <w:rPr>
          <w:sz w:val="28"/>
        </w:rPr>
        <w:t>вищої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України:</w:t>
      </w:r>
      <w:r>
        <w:rPr>
          <w:spacing w:val="1"/>
          <w:sz w:val="28"/>
        </w:rPr>
        <w:t> </w:t>
      </w:r>
      <w:r>
        <w:rPr>
          <w:sz w:val="28"/>
        </w:rPr>
        <w:t>Історія.</w:t>
      </w:r>
      <w:r>
        <w:rPr>
          <w:spacing w:val="1"/>
          <w:sz w:val="28"/>
        </w:rPr>
        <w:t> </w:t>
      </w:r>
      <w:r>
        <w:rPr>
          <w:sz w:val="28"/>
        </w:rPr>
        <w:t>Теорія:</w:t>
      </w:r>
      <w:r>
        <w:rPr>
          <w:spacing w:val="1"/>
          <w:sz w:val="28"/>
        </w:rPr>
        <w:t> </w:t>
      </w:r>
      <w:r>
        <w:rPr>
          <w:sz w:val="28"/>
        </w:rPr>
        <w:t>Підручник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71"/>
          <w:sz w:val="28"/>
        </w:rPr>
        <w:t> </w:t>
      </w:r>
      <w:r>
        <w:rPr>
          <w:sz w:val="28"/>
        </w:rPr>
        <w:t>студентів,</w:t>
      </w:r>
      <w:r>
        <w:rPr>
          <w:spacing w:val="71"/>
          <w:sz w:val="28"/>
        </w:rPr>
        <w:t> </w:t>
      </w:r>
      <w:r>
        <w:rPr>
          <w:sz w:val="28"/>
        </w:rPr>
        <w:t>аспірантів   та   молодих   викладачів   вузів   /</w:t>
      </w:r>
      <w:r>
        <w:rPr>
          <w:spacing w:val="1"/>
          <w:sz w:val="28"/>
        </w:rPr>
        <w:t> </w:t>
      </w:r>
      <w:r>
        <w:rPr>
          <w:sz w:val="28"/>
        </w:rPr>
        <w:t>А.М.</w:t>
      </w:r>
      <w:r>
        <w:rPr>
          <w:spacing w:val="3"/>
          <w:sz w:val="28"/>
        </w:rPr>
        <w:t> </w:t>
      </w:r>
      <w:r>
        <w:rPr>
          <w:sz w:val="28"/>
        </w:rPr>
        <w:t>Алексюк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-4"/>
          <w:sz w:val="28"/>
        </w:rPr>
        <w:t> </w:t>
      </w:r>
      <w:r>
        <w:rPr>
          <w:sz w:val="28"/>
        </w:rPr>
        <w:t>Либідь,</w:t>
      </w:r>
      <w:r>
        <w:rPr>
          <w:spacing w:val="3"/>
          <w:sz w:val="28"/>
        </w:rPr>
        <w:t> </w:t>
      </w:r>
      <w:r>
        <w:rPr>
          <w:sz w:val="28"/>
        </w:rPr>
        <w:t>2008.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558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095" w:val="left" w:leader="none"/>
        </w:tabs>
        <w:spacing w:line="314" w:lineRule="exact" w:before="0" w:after="0"/>
        <w:ind w:left="1094" w:right="0" w:hanging="265"/>
        <w:jc w:val="both"/>
        <w:rPr>
          <w:sz w:val="24"/>
        </w:rPr>
      </w:pPr>
      <w:r>
        <w:rPr>
          <w:sz w:val="28"/>
        </w:rPr>
        <w:t>Алексюк</w:t>
      </w:r>
      <w:r>
        <w:rPr>
          <w:spacing w:val="35"/>
          <w:sz w:val="28"/>
        </w:rPr>
        <w:t> </w:t>
      </w:r>
      <w:r>
        <w:rPr>
          <w:sz w:val="28"/>
        </w:rPr>
        <w:t>А.М.</w:t>
      </w:r>
      <w:r>
        <w:rPr>
          <w:spacing w:val="33"/>
          <w:sz w:val="28"/>
        </w:rPr>
        <w:t> </w:t>
      </w:r>
      <w:r>
        <w:rPr>
          <w:sz w:val="28"/>
        </w:rPr>
        <w:t>Педагогіка</w:t>
      </w:r>
      <w:r>
        <w:rPr>
          <w:spacing w:val="32"/>
          <w:sz w:val="28"/>
        </w:rPr>
        <w:t> </w:t>
      </w:r>
      <w:r>
        <w:rPr>
          <w:sz w:val="28"/>
        </w:rPr>
        <w:t>вищої</w:t>
      </w:r>
      <w:r>
        <w:rPr>
          <w:spacing w:val="26"/>
          <w:sz w:val="28"/>
        </w:rPr>
        <w:t> </w:t>
      </w:r>
      <w:r>
        <w:rPr>
          <w:sz w:val="28"/>
        </w:rPr>
        <w:t>школи</w:t>
      </w:r>
      <w:r>
        <w:rPr>
          <w:spacing w:val="31"/>
          <w:sz w:val="28"/>
        </w:rPr>
        <w:t> </w:t>
      </w:r>
      <w:r>
        <w:rPr>
          <w:sz w:val="28"/>
        </w:rPr>
        <w:t>/</w:t>
      </w:r>
      <w:r>
        <w:rPr>
          <w:spacing w:val="35"/>
          <w:sz w:val="28"/>
        </w:rPr>
        <w:t> </w:t>
      </w:r>
      <w:r>
        <w:rPr>
          <w:sz w:val="28"/>
        </w:rPr>
        <w:t>А.М.</w:t>
      </w:r>
      <w:r>
        <w:rPr>
          <w:spacing w:val="33"/>
          <w:sz w:val="28"/>
        </w:rPr>
        <w:t> </w:t>
      </w:r>
      <w:r>
        <w:rPr>
          <w:sz w:val="28"/>
        </w:rPr>
        <w:t>Алексюк–К.,</w:t>
      </w:r>
      <w:r>
        <w:rPr>
          <w:spacing w:val="33"/>
          <w:sz w:val="28"/>
        </w:rPr>
        <w:t> </w:t>
      </w:r>
      <w:r>
        <w:rPr>
          <w:sz w:val="28"/>
        </w:rPr>
        <w:t>2003.</w:t>
      </w:r>
      <w:r>
        <w:rPr>
          <w:spacing w:val="35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before="158"/>
        <w:ind w:firstLine="0"/>
        <w:jc w:val="left"/>
      </w:pPr>
      <w:r>
        <w:rPr/>
        <w:t>217</w:t>
      </w:r>
      <w:r>
        <w:rPr>
          <w:spacing w:val="-1"/>
        </w:rPr>
        <w:t> </w:t>
      </w:r>
      <w:r>
        <w:rPr/>
        <w:t>с.</w:t>
      </w:r>
    </w:p>
    <w:p>
      <w:pPr>
        <w:pStyle w:val="ListParagraph"/>
        <w:numPr>
          <w:ilvl w:val="1"/>
          <w:numId w:val="5"/>
        </w:numPr>
        <w:tabs>
          <w:tab w:pos="1277" w:val="left" w:leader="none"/>
          <w:tab w:pos="1278" w:val="left" w:leader="none"/>
          <w:tab w:pos="2975" w:val="left" w:leader="none"/>
          <w:tab w:pos="3785" w:val="left" w:leader="none"/>
          <w:tab w:pos="5526" w:val="left" w:leader="none"/>
          <w:tab w:pos="7053" w:val="left" w:leader="none"/>
          <w:tab w:pos="8631" w:val="left" w:leader="none"/>
        </w:tabs>
        <w:spacing w:line="240" w:lineRule="auto" w:before="158" w:after="0"/>
        <w:ind w:left="1277" w:right="0" w:hanging="448"/>
        <w:jc w:val="left"/>
        <w:rPr>
          <w:sz w:val="24"/>
        </w:rPr>
      </w:pPr>
      <w:r>
        <w:rPr>
          <w:sz w:val="28"/>
        </w:rPr>
        <w:t>Велитченко</w:t>
        <w:tab/>
        <w:t>Л.К.</w:t>
        <w:tab/>
        <w:t>Педагогічна</w:t>
        <w:tab/>
        <w:t>взаємодія:</w:t>
        <w:tab/>
        <w:t>теоретичні</w:t>
        <w:tab/>
        <w:t>основи</w:t>
      </w:r>
    </w:p>
    <w:p>
      <w:pPr>
        <w:pStyle w:val="BodyText"/>
        <w:spacing w:line="362" w:lineRule="auto" w:before="163"/>
        <w:ind w:right="487" w:firstLine="0"/>
        <w:jc w:val="left"/>
      </w:pPr>
      <w:r>
        <w:rPr/>
        <w:t>психологічного</w:t>
      </w:r>
      <w:r>
        <w:rPr>
          <w:spacing w:val="17"/>
        </w:rPr>
        <w:t> </w:t>
      </w:r>
      <w:r>
        <w:rPr/>
        <w:t>аналізу</w:t>
      </w:r>
      <w:r>
        <w:rPr>
          <w:spacing w:val="13"/>
        </w:rPr>
        <w:t> </w:t>
      </w:r>
      <w:r>
        <w:rPr/>
        <w:t>/</w:t>
      </w:r>
      <w:r>
        <w:rPr>
          <w:spacing w:val="21"/>
        </w:rPr>
        <w:t> </w:t>
      </w:r>
      <w:r>
        <w:rPr/>
        <w:t>Л.К.</w:t>
      </w:r>
      <w:r>
        <w:rPr>
          <w:spacing w:val="25"/>
        </w:rPr>
        <w:t> </w:t>
      </w:r>
      <w:r>
        <w:rPr/>
        <w:t>Велитченко.</w:t>
      </w:r>
      <w:r>
        <w:rPr>
          <w:spacing w:val="27"/>
        </w:rPr>
        <w:t> </w:t>
      </w:r>
      <w:r>
        <w:rPr/>
        <w:t>–</w:t>
      </w:r>
      <w:r>
        <w:rPr>
          <w:spacing w:val="17"/>
        </w:rPr>
        <w:t> </w:t>
      </w:r>
      <w:r>
        <w:rPr/>
        <w:t>О.:</w:t>
      </w:r>
      <w:r>
        <w:rPr>
          <w:spacing w:val="22"/>
        </w:rPr>
        <w:t> </w:t>
      </w:r>
      <w:r>
        <w:rPr/>
        <w:t>ПНЦ</w:t>
      </w:r>
      <w:r>
        <w:rPr>
          <w:spacing w:val="18"/>
        </w:rPr>
        <w:t> </w:t>
      </w:r>
      <w:r>
        <w:rPr/>
        <w:t>АПН</w:t>
      </w:r>
      <w:r>
        <w:rPr>
          <w:spacing w:val="18"/>
        </w:rPr>
        <w:t> </w:t>
      </w:r>
      <w:r>
        <w:rPr/>
        <w:t>України,</w:t>
      </w:r>
      <w:r>
        <w:rPr>
          <w:spacing w:val="19"/>
        </w:rPr>
        <w:t> </w:t>
      </w:r>
      <w:r>
        <w:rPr/>
        <w:t>2005.</w:t>
      </w:r>
      <w:r>
        <w:rPr>
          <w:spacing w:val="29"/>
        </w:rPr>
        <w:t> </w:t>
      </w:r>
      <w:r>
        <w:rPr/>
        <w:t>–</w:t>
      </w:r>
      <w:r>
        <w:rPr>
          <w:spacing w:val="-67"/>
        </w:rPr>
        <w:t> </w:t>
      </w:r>
      <w:r>
        <w:rPr/>
        <w:t>302 с.</w:t>
      </w:r>
    </w:p>
    <w:p>
      <w:pPr>
        <w:pStyle w:val="ListParagraph"/>
        <w:numPr>
          <w:ilvl w:val="1"/>
          <w:numId w:val="5"/>
        </w:numPr>
        <w:tabs>
          <w:tab w:pos="1071" w:val="left" w:leader="none"/>
        </w:tabs>
        <w:spacing w:line="362" w:lineRule="auto" w:before="0" w:after="0"/>
        <w:ind w:left="120" w:right="861" w:firstLine="710"/>
        <w:jc w:val="both"/>
        <w:rPr>
          <w:sz w:val="24"/>
        </w:rPr>
      </w:pPr>
      <w:r>
        <w:rPr>
          <w:sz w:val="28"/>
        </w:rPr>
        <w:t>Веретенко Т.Г. Педагогічний тренінг: Навч. посібник для студ. ВНЗ /</w:t>
      </w:r>
      <w:r>
        <w:rPr>
          <w:spacing w:val="1"/>
          <w:sz w:val="28"/>
        </w:rPr>
        <w:t> </w:t>
      </w:r>
      <w:r>
        <w:rPr>
          <w:sz w:val="28"/>
        </w:rPr>
        <w:t>Т.Г. Веретенко,</w:t>
      </w:r>
      <w:r>
        <w:rPr>
          <w:spacing w:val="1"/>
          <w:sz w:val="28"/>
        </w:rPr>
        <w:t> </w:t>
      </w:r>
      <w:r>
        <w:rPr>
          <w:sz w:val="28"/>
        </w:rPr>
        <w:t>І.С.</w:t>
      </w:r>
      <w:r>
        <w:rPr>
          <w:spacing w:val="1"/>
          <w:sz w:val="28"/>
        </w:rPr>
        <w:t> </w:t>
      </w:r>
      <w:r>
        <w:rPr>
          <w:sz w:val="28"/>
        </w:rPr>
        <w:t>Манойло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Х.:</w:t>
      </w:r>
      <w:r>
        <w:rPr>
          <w:spacing w:val="-7"/>
          <w:sz w:val="28"/>
        </w:rPr>
        <w:t> </w:t>
      </w:r>
      <w:r>
        <w:rPr>
          <w:sz w:val="28"/>
        </w:rPr>
        <w:t>ХНУ</w:t>
      </w:r>
      <w:r>
        <w:rPr>
          <w:spacing w:val="3"/>
          <w:sz w:val="28"/>
        </w:rPr>
        <w:t> </w:t>
      </w:r>
      <w:r>
        <w:rPr>
          <w:sz w:val="28"/>
        </w:rPr>
        <w:t>ім.</w:t>
      </w:r>
      <w:r>
        <w:rPr>
          <w:spacing w:val="1"/>
          <w:sz w:val="28"/>
        </w:rPr>
        <w:t> </w:t>
      </w:r>
      <w:r>
        <w:rPr>
          <w:sz w:val="28"/>
        </w:rPr>
        <w:t>В.Н. Каразіна,</w:t>
      </w:r>
      <w:r>
        <w:rPr>
          <w:spacing w:val="1"/>
          <w:sz w:val="28"/>
        </w:rPr>
        <w:t> </w:t>
      </w:r>
      <w:r>
        <w:rPr>
          <w:sz w:val="28"/>
        </w:rPr>
        <w:t>2006.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127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177" w:val="left" w:leader="none"/>
        </w:tabs>
        <w:spacing w:line="362" w:lineRule="auto" w:before="0" w:after="0"/>
        <w:ind w:left="120" w:right="861" w:firstLine="710"/>
        <w:jc w:val="both"/>
        <w:rPr>
          <w:sz w:val="24"/>
        </w:rPr>
      </w:pPr>
      <w:r>
        <w:rPr>
          <w:sz w:val="28"/>
        </w:rPr>
        <w:t>Вітвицька</w:t>
      </w:r>
      <w:r>
        <w:rPr>
          <w:spacing w:val="1"/>
          <w:sz w:val="28"/>
        </w:rPr>
        <w:t> </w:t>
      </w:r>
      <w:r>
        <w:rPr>
          <w:sz w:val="28"/>
        </w:rPr>
        <w:t>С.С.</w:t>
      </w:r>
      <w:r>
        <w:rPr>
          <w:spacing w:val="1"/>
          <w:sz w:val="28"/>
        </w:rPr>
        <w:t> </w:t>
      </w:r>
      <w:r>
        <w:rPr>
          <w:sz w:val="28"/>
        </w:rPr>
        <w:t>Основи</w:t>
      </w:r>
      <w:r>
        <w:rPr>
          <w:spacing w:val="1"/>
          <w:sz w:val="28"/>
        </w:rPr>
        <w:t> </w:t>
      </w:r>
      <w:r>
        <w:rPr>
          <w:sz w:val="28"/>
        </w:rPr>
        <w:t>педагогіки</w:t>
      </w:r>
      <w:r>
        <w:rPr>
          <w:spacing w:val="1"/>
          <w:sz w:val="28"/>
        </w:rPr>
        <w:t> </w:t>
      </w:r>
      <w:r>
        <w:rPr>
          <w:sz w:val="28"/>
        </w:rPr>
        <w:t>вищої</w:t>
      </w:r>
      <w:r>
        <w:rPr>
          <w:spacing w:val="1"/>
          <w:sz w:val="28"/>
        </w:rPr>
        <w:t> </w:t>
      </w:r>
      <w:r>
        <w:rPr>
          <w:sz w:val="28"/>
        </w:rPr>
        <w:t>школи:</w:t>
      </w:r>
      <w:r>
        <w:rPr>
          <w:spacing w:val="1"/>
          <w:sz w:val="28"/>
        </w:rPr>
        <w:t> </w:t>
      </w:r>
      <w:r>
        <w:rPr>
          <w:sz w:val="28"/>
        </w:rPr>
        <w:t>Підручник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модульнорейтинговою</w:t>
      </w:r>
      <w:r>
        <w:rPr>
          <w:spacing w:val="1"/>
          <w:sz w:val="28"/>
        </w:rPr>
        <w:t> </w:t>
      </w:r>
      <w:r>
        <w:rPr>
          <w:sz w:val="28"/>
        </w:rPr>
        <w:t>системою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70"/>
          <w:sz w:val="28"/>
        </w:rPr>
        <w:t> </w:t>
      </w:r>
      <w:r>
        <w:rPr>
          <w:sz w:val="28"/>
        </w:rPr>
        <w:t>для</w:t>
      </w:r>
      <w:r>
        <w:rPr>
          <w:spacing w:val="70"/>
          <w:sz w:val="28"/>
        </w:rPr>
        <w:t> </w:t>
      </w:r>
      <w:r>
        <w:rPr>
          <w:sz w:val="28"/>
        </w:rPr>
        <w:t>студентів</w:t>
      </w:r>
      <w:r>
        <w:rPr>
          <w:spacing w:val="70"/>
          <w:sz w:val="28"/>
        </w:rPr>
        <w:t> </w:t>
      </w:r>
      <w:r>
        <w:rPr>
          <w:sz w:val="28"/>
        </w:rPr>
        <w:t>магістратури</w:t>
      </w:r>
      <w:r>
        <w:rPr>
          <w:spacing w:val="70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С.С.</w:t>
      </w:r>
      <w:r>
        <w:rPr>
          <w:spacing w:val="3"/>
          <w:sz w:val="28"/>
        </w:rPr>
        <w:t> </w:t>
      </w:r>
      <w:r>
        <w:rPr>
          <w:sz w:val="28"/>
        </w:rPr>
        <w:t>Вітвицька</w:t>
      </w:r>
      <w:r>
        <w:rPr>
          <w:spacing w:val="2"/>
          <w:sz w:val="28"/>
        </w:rPr>
        <w:t> </w:t>
      </w:r>
      <w:r>
        <w:rPr>
          <w:sz w:val="28"/>
        </w:rPr>
        <w:t>– Київ:</w:t>
      </w:r>
      <w:r>
        <w:rPr>
          <w:spacing w:val="-1"/>
          <w:sz w:val="28"/>
        </w:rPr>
        <w:t> </w:t>
      </w:r>
      <w:r>
        <w:rPr>
          <w:sz w:val="28"/>
        </w:rPr>
        <w:t>Центр</w:t>
      </w:r>
      <w:r>
        <w:rPr>
          <w:spacing w:val="-1"/>
          <w:sz w:val="28"/>
        </w:rPr>
        <w:t> </w:t>
      </w:r>
      <w:r>
        <w:rPr>
          <w:sz w:val="28"/>
        </w:rPr>
        <w:t>навчальної</w:t>
      </w:r>
      <w:r>
        <w:rPr>
          <w:spacing w:val="-1"/>
          <w:sz w:val="28"/>
        </w:rPr>
        <w:t> </w:t>
      </w:r>
      <w:r>
        <w:rPr>
          <w:sz w:val="28"/>
        </w:rPr>
        <w:t>літератури,</w:t>
      </w:r>
      <w:r>
        <w:rPr>
          <w:spacing w:val="1"/>
          <w:sz w:val="28"/>
        </w:rPr>
        <w:t> </w:t>
      </w:r>
      <w:r>
        <w:rPr>
          <w:sz w:val="28"/>
        </w:rPr>
        <w:t>2006.</w:t>
      </w:r>
      <w:r>
        <w:rPr>
          <w:spacing w:val="9"/>
          <w:sz w:val="28"/>
        </w:rPr>
        <w:t> </w:t>
      </w:r>
      <w:r>
        <w:rPr>
          <w:sz w:val="28"/>
        </w:rPr>
        <w:t>– 384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090" w:val="left" w:leader="none"/>
        </w:tabs>
        <w:spacing w:line="362" w:lineRule="auto" w:before="0" w:after="0"/>
        <w:ind w:left="120" w:right="858" w:firstLine="710"/>
        <w:jc w:val="both"/>
        <w:rPr>
          <w:sz w:val="24"/>
        </w:rPr>
      </w:pPr>
      <w:r>
        <w:rPr>
          <w:sz w:val="28"/>
        </w:rPr>
        <w:t>Галузинський В.М. Основи педагогіки та психології вищої школи в</w:t>
      </w:r>
      <w:r>
        <w:rPr>
          <w:spacing w:val="1"/>
          <w:sz w:val="28"/>
        </w:rPr>
        <w:t> </w:t>
      </w:r>
      <w:r>
        <w:rPr>
          <w:sz w:val="28"/>
        </w:rPr>
        <w:t>Україні:   </w:t>
      </w:r>
      <w:r>
        <w:rPr>
          <w:spacing w:val="1"/>
          <w:sz w:val="28"/>
        </w:rPr>
        <w:t> </w:t>
      </w:r>
      <w:r>
        <w:rPr>
          <w:sz w:val="28"/>
        </w:rPr>
        <w:t>Навч.    посібник    для   </w:t>
      </w:r>
      <w:r>
        <w:rPr>
          <w:spacing w:val="1"/>
          <w:sz w:val="28"/>
        </w:rPr>
        <w:t> </w:t>
      </w:r>
      <w:r>
        <w:rPr>
          <w:sz w:val="28"/>
        </w:rPr>
        <w:t>викладачів    та    аспірантів    вузів    /</w:t>
      </w:r>
      <w:r>
        <w:rPr>
          <w:spacing w:val="1"/>
          <w:sz w:val="28"/>
        </w:rPr>
        <w:t> </w:t>
      </w:r>
      <w:r>
        <w:rPr>
          <w:sz w:val="28"/>
        </w:rPr>
        <w:t>В.М.</w:t>
      </w:r>
      <w:r>
        <w:rPr>
          <w:spacing w:val="3"/>
          <w:sz w:val="28"/>
        </w:rPr>
        <w:t> </w:t>
      </w:r>
      <w:r>
        <w:rPr>
          <w:sz w:val="28"/>
        </w:rPr>
        <w:t>Галузинський,</w:t>
      </w:r>
      <w:r>
        <w:rPr>
          <w:spacing w:val="2"/>
          <w:sz w:val="28"/>
        </w:rPr>
        <w:t> </w:t>
      </w:r>
      <w:r>
        <w:rPr>
          <w:sz w:val="28"/>
        </w:rPr>
        <w:t>М.Б.</w:t>
      </w:r>
      <w:r>
        <w:rPr>
          <w:spacing w:val="3"/>
          <w:sz w:val="28"/>
        </w:rPr>
        <w:t> </w:t>
      </w:r>
      <w:r>
        <w:rPr>
          <w:sz w:val="28"/>
        </w:rPr>
        <w:t>Євтух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-5"/>
          <w:sz w:val="28"/>
        </w:rPr>
        <w:t> </w:t>
      </w:r>
      <w:r>
        <w:rPr>
          <w:sz w:val="28"/>
        </w:rPr>
        <w:t>ІНТЕЛ,</w:t>
      </w:r>
      <w:r>
        <w:rPr>
          <w:spacing w:val="3"/>
          <w:sz w:val="28"/>
        </w:rPr>
        <w:t> </w:t>
      </w:r>
      <w:r>
        <w:rPr>
          <w:sz w:val="28"/>
        </w:rPr>
        <w:t>2005.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168 с.</w:t>
      </w:r>
    </w:p>
    <w:p>
      <w:pPr>
        <w:pStyle w:val="ListParagraph"/>
        <w:numPr>
          <w:ilvl w:val="1"/>
          <w:numId w:val="5"/>
        </w:numPr>
        <w:tabs>
          <w:tab w:pos="1229" w:val="left" w:leader="none"/>
        </w:tabs>
        <w:spacing w:line="360" w:lineRule="auto" w:before="0" w:after="0"/>
        <w:ind w:left="120" w:right="847" w:firstLine="710"/>
        <w:jc w:val="both"/>
        <w:rPr>
          <w:sz w:val="24"/>
        </w:rPr>
      </w:pPr>
      <w:r>
        <w:rPr>
          <w:sz w:val="28"/>
        </w:rPr>
        <w:t>Гура</w:t>
      </w:r>
      <w:r>
        <w:rPr>
          <w:spacing w:val="1"/>
          <w:sz w:val="28"/>
        </w:rPr>
        <w:t> </w:t>
      </w:r>
      <w:r>
        <w:rPr>
          <w:sz w:val="28"/>
        </w:rPr>
        <w:t>О.І.</w:t>
      </w:r>
      <w:r>
        <w:rPr>
          <w:spacing w:val="1"/>
          <w:sz w:val="28"/>
        </w:rPr>
        <w:t> </w:t>
      </w:r>
      <w:r>
        <w:rPr>
          <w:sz w:val="28"/>
        </w:rPr>
        <w:t>Педагогіка</w:t>
      </w:r>
      <w:r>
        <w:rPr>
          <w:spacing w:val="1"/>
          <w:sz w:val="28"/>
        </w:rPr>
        <w:t> </w:t>
      </w:r>
      <w:r>
        <w:rPr>
          <w:sz w:val="28"/>
        </w:rPr>
        <w:t>вищої</w:t>
      </w:r>
      <w:r>
        <w:rPr>
          <w:spacing w:val="1"/>
          <w:sz w:val="28"/>
        </w:rPr>
        <w:t> </w:t>
      </w:r>
      <w:r>
        <w:rPr>
          <w:sz w:val="28"/>
        </w:rPr>
        <w:t>школи:</w:t>
      </w:r>
      <w:r>
        <w:rPr>
          <w:spacing w:val="1"/>
          <w:sz w:val="28"/>
        </w:rPr>
        <w:t> </w:t>
      </w:r>
      <w:r>
        <w:rPr>
          <w:sz w:val="28"/>
        </w:rPr>
        <w:t>вступ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спеціальності:</w:t>
      </w:r>
      <w:r>
        <w:rPr>
          <w:spacing w:val="1"/>
          <w:sz w:val="28"/>
        </w:rPr>
        <w:t> </w:t>
      </w:r>
      <w:r>
        <w:rPr>
          <w:sz w:val="28"/>
        </w:rPr>
        <w:t>Навчальний посібник / О.І. Гура – Київ: Центр навчальної літератури, 2005. –</w:t>
      </w:r>
      <w:r>
        <w:rPr>
          <w:spacing w:val="1"/>
          <w:sz w:val="28"/>
        </w:rPr>
        <w:t> </w:t>
      </w:r>
      <w:r>
        <w:rPr>
          <w:sz w:val="28"/>
        </w:rPr>
        <w:t>224 с.</w:t>
      </w:r>
    </w:p>
    <w:p>
      <w:pPr>
        <w:pStyle w:val="ListParagraph"/>
        <w:numPr>
          <w:ilvl w:val="1"/>
          <w:numId w:val="5"/>
        </w:numPr>
        <w:tabs>
          <w:tab w:pos="1133" w:val="left" w:leader="none"/>
        </w:tabs>
        <w:spacing w:line="292" w:lineRule="exact" w:before="0" w:after="0"/>
        <w:ind w:left="1133" w:right="0" w:hanging="303"/>
        <w:jc w:val="left"/>
        <w:rPr>
          <w:sz w:val="24"/>
        </w:rPr>
      </w:pPr>
      <w:r>
        <w:rPr>
          <w:sz w:val="28"/>
        </w:rPr>
        <w:t>Енциклопедія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68"/>
          <w:sz w:val="28"/>
        </w:rPr>
        <w:t> </w:t>
      </w:r>
      <w:r>
        <w:rPr>
          <w:sz w:val="28"/>
        </w:rPr>
        <w:t>/</w:t>
      </w:r>
      <w:r>
        <w:rPr>
          <w:spacing w:val="72"/>
          <w:sz w:val="28"/>
        </w:rPr>
        <w:t> </w:t>
      </w:r>
      <w:r>
        <w:rPr>
          <w:sz w:val="28"/>
        </w:rPr>
        <w:t>В.Г.</w:t>
      </w:r>
      <w:r>
        <w:rPr>
          <w:spacing w:val="70"/>
          <w:sz w:val="28"/>
        </w:rPr>
        <w:t> </w:t>
      </w:r>
      <w:r>
        <w:rPr>
          <w:sz w:val="28"/>
        </w:rPr>
        <w:t>Кремень</w:t>
      </w:r>
      <w:r>
        <w:rPr>
          <w:spacing w:val="67"/>
          <w:sz w:val="28"/>
        </w:rPr>
        <w:t> </w:t>
      </w:r>
      <w:r>
        <w:rPr>
          <w:sz w:val="28"/>
        </w:rPr>
        <w:t>(голов.</w:t>
      </w:r>
      <w:r>
        <w:rPr>
          <w:spacing w:val="70"/>
          <w:sz w:val="28"/>
        </w:rPr>
        <w:t> </w:t>
      </w:r>
      <w:r>
        <w:rPr>
          <w:sz w:val="28"/>
        </w:rPr>
        <w:t>ред.).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69"/>
          <w:sz w:val="28"/>
        </w:rPr>
        <w:t> </w:t>
      </w:r>
      <w:r>
        <w:rPr>
          <w:sz w:val="28"/>
        </w:rPr>
        <w:t>К.:</w:t>
      </w:r>
      <w:r>
        <w:rPr>
          <w:spacing w:val="64"/>
          <w:sz w:val="28"/>
        </w:rPr>
        <w:t> </w:t>
      </w:r>
      <w:r>
        <w:rPr>
          <w:sz w:val="28"/>
        </w:rPr>
        <w:t>Юрінком</w:t>
      </w:r>
    </w:p>
    <w:p>
      <w:pPr>
        <w:pStyle w:val="BodyText"/>
        <w:spacing w:before="163"/>
        <w:ind w:firstLine="0"/>
      </w:pPr>
      <w:r>
        <w:rPr/>
        <w:t>Інтер, 2008.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1040</w:t>
      </w:r>
      <w:r>
        <w:rPr>
          <w:spacing w:val="-2"/>
        </w:rPr>
        <w:t> </w:t>
      </w:r>
      <w:r>
        <w:rPr/>
        <w:t>с.</w:t>
      </w:r>
    </w:p>
    <w:p>
      <w:pPr>
        <w:pStyle w:val="ListParagraph"/>
        <w:numPr>
          <w:ilvl w:val="1"/>
          <w:numId w:val="5"/>
        </w:numPr>
        <w:tabs>
          <w:tab w:pos="1071" w:val="left" w:leader="none"/>
        </w:tabs>
        <w:spacing w:line="362" w:lineRule="auto" w:before="158" w:after="0"/>
        <w:ind w:left="120" w:right="860" w:firstLine="710"/>
        <w:jc w:val="both"/>
        <w:rPr>
          <w:sz w:val="24"/>
        </w:rPr>
      </w:pPr>
      <w:r>
        <w:rPr>
          <w:sz w:val="28"/>
        </w:rPr>
        <w:t>Журавський В.С. Вища освіта як фактор державотворення і культури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Україні</w:t>
      </w:r>
      <w:r>
        <w:rPr>
          <w:spacing w:val="-7"/>
          <w:sz w:val="28"/>
        </w:rPr>
        <w:t> </w:t>
      </w:r>
      <w:r>
        <w:rPr>
          <w:sz w:val="28"/>
        </w:rPr>
        <w:t>/</w:t>
      </w:r>
      <w:r>
        <w:rPr>
          <w:spacing w:val="3"/>
          <w:sz w:val="28"/>
        </w:rPr>
        <w:t> </w:t>
      </w:r>
      <w:r>
        <w:rPr>
          <w:sz w:val="28"/>
        </w:rPr>
        <w:t>В.С.</w:t>
      </w:r>
      <w:r>
        <w:rPr>
          <w:spacing w:val="2"/>
          <w:sz w:val="28"/>
        </w:rPr>
        <w:t> </w:t>
      </w:r>
      <w:r>
        <w:rPr>
          <w:sz w:val="28"/>
        </w:rPr>
        <w:t>Журавський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К.:</w:t>
      </w:r>
      <w:r>
        <w:rPr>
          <w:spacing w:val="-7"/>
          <w:sz w:val="28"/>
        </w:rPr>
        <w:t> </w:t>
      </w:r>
      <w:r>
        <w:rPr>
          <w:sz w:val="28"/>
        </w:rPr>
        <w:t>Видавничий</w:t>
      </w:r>
      <w:r>
        <w:rPr>
          <w:spacing w:val="-1"/>
          <w:sz w:val="28"/>
        </w:rPr>
        <w:t> </w:t>
      </w:r>
      <w:r>
        <w:rPr>
          <w:sz w:val="28"/>
        </w:rPr>
        <w:t>Дім «Ін</w:t>
      </w:r>
      <w:r>
        <w:rPr>
          <w:spacing w:val="-2"/>
          <w:sz w:val="28"/>
        </w:rPr>
        <w:t> </w:t>
      </w:r>
      <w:r>
        <w:rPr>
          <w:sz w:val="28"/>
        </w:rPr>
        <w:t>Юре»,</w:t>
      </w:r>
      <w:r>
        <w:rPr>
          <w:spacing w:val="1"/>
          <w:sz w:val="28"/>
        </w:rPr>
        <w:t> </w:t>
      </w:r>
      <w:r>
        <w:rPr>
          <w:sz w:val="28"/>
        </w:rPr>
        <w:t>2003.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416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263" w:val="left" w:leader="none"/>
        </w:tabs>
        <w:spacing w:line="362" w:lineRule="auto" w:before="0" w:after="0"/>
        <w:ind w:left="120" w:right="851" w:firstLine="710"/>
        <w:jc w:val="both"/>
        <w:rPr>
          <w:sz w:val="24"/>
        </w:rPr>
      </w:pPr>
      <w:r>
        <w:rPr>
          <w:sz w:val="28"/>
        </w:rPr>
        <w:t>Кудіна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Педагогіка</w:t>
      </w:r>
      <w:r>
        <w:rPr>
          <w:spacing w:val="1"/>
          <w:sz w:val="28"/>
        </w:rPr>
        <w:t> </w:t>
      </w:r>
      <w:r>
        <w:rPr>
          <w:sz w:val="28"/>
        </w:rPr>
        <w:t>вищої</w:t>
      </w:r>
      <w:r>
        <w:rPr>
          <w:spacing w:val="1"/>
          <w:sz w:val="28"/>
        </w:rPr>
        <w:t> </w:t>
      </w:r>
      <w:r>
        <w:rPr>
          <w:sz w:val="28"/>
        </w:rPr>
        <w:t>школи:</w:t>
      </w:r>
      <w:r>
        <w:rPr>
          <w:spacing w:val="1"/>
          <w:sz w:val="28"/>
        </w:rPr>
        <w:t> </w:t>
      </w:r>
      <w:r>
        <w:rPr>
          <w:sz w:val="28"/>
        </w:rPr>
        <w:t>навч.</w:t>
      </w:r>
      <w:r>
        <w:rPr>
          <w:spacing w:val="1"/>
          <w:sz w:val="28"/>
        </w:rPr>
        <w:t> </w:t>
      </w:r>
      <w:r>
        <w:rPr>
          <w:sz w:val="28"/>
        </w:rPr>
        <w:t>посібник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студ.</w:t>
      </w:r>
      <w:r>
        <w:rPr>
          <w:spacing w:val="1"/>
          <w:sz w:val="28"/>
        </w:rPr>
        <w:t> </w:t>
      </w:r>
      <w:r>
        <w:rPr>
          <w:sz w:val="28"/>
        </w:rPr>
        <w:t>вищих навч.</w:t>
      </w:r>
      <w:r>
        <w:rPr>
          <w:spacing w:val="1"/>
          <w:sz w:val="28"/>
        </w:rPr>
        <w:t> </w:t>
      </w:r>
      <w:r>
        <w:rPr>
          <w:sz w:val="28"/>
        </w:rPr>
        <w:t>закл.</w:t>
      </w:r>
      <w:r>
        <w:rPr>
          <w:spacing w:val="1"/>
          <w:sz w:val="28"/>
        </w:rPr>
        <w:t> </w:t>
      </w:r>
      <w:r>
        <w:rPr>
          <w:sz w:val="28"/>
        </w:rPr>
        <w:t>/ В.В.</w:t>
      </w:r>
      <w:r>
        <w:rPr>
          <w:spacing w:val="1"/>
          <w:sz w:val="28"/>
        </w:rPr>
        <w:t> </w:t>
      </w:r>
      <w:r>
        <w:rPr>
          <w:sz w:val="28"/>
        </w:rPr>
        <w:t>Кудіна,</w:t>
      </w:r>
      <w:r>
        <w:rPr>
          <w:spacing w:val="1"/>
          <w:sz w:val="28"/>
        </w:rPr>
        <w:t> </w:t>
      </w:r>
      <w:r>
        <w:rPr>
          <w:sz w:val="28"/>
        </w:rPr>
        <w:t>М.І.</w:t>
      </w:r>
      <w:r>
        <w:rPr>
          <w:spacing w:val="1"/>
          <w:sz w:val="28"/>
        </w:rPr>
        <w:t> </w:t>
      </w:r>
      <w:r>
        <w:rPr>
          <w:sz w:val="28"/>
        </w:rPr>
        <w:t>Соловей,</w:t>
      </w:r>
      <w:r>
        <w:rPr>
          <w:spacing w:val="1"/>
          <w:sz w:val="28"/>
        </w:rPr>
        <w:t> </w:t>
      </w:r>
      <w:r>
        <w:rPr>
          <w:sz w:val="28"/>
        </w:rPr>
        <w:t>Є.С.</w:t>
      </w:r>
      <w:r>
        <w:rPr>
          <w:spacing w:val="1"/>
          <w:sz w:val="28"/>
        </w:rPr>
        <w:t> </w:t>
      </w:r>
      <w:r>
        <w:rPr>
          <w:sz w:val="28"/>
        </w:rPr>
        <w:t>Спіцин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К.: Ленвіт,</w:t>
      </w:r>
      <w:r>
        <w:rPr>
          <w:spacing w:val="1"/>
          <w:sz w:val="28"/>
        </w:rPr>
        <w:t> </w:t>
      </w:r>
      <w:r>
        <w:rPr>
          <w:sz w:val="28"/>
        </w:rPr>
        <w:t>2007.</w:t>
      </w:r>
      <w:r>
        <w:rPr>
          <w:spacing w:val="3"/>
          <w:sz w:val="28"/>
        </w:rPr>
        <w:t> </w:t>
      </w:r>
      <w:r>
        <w:rPr>
          <w:sz w:val="28"/>
        </w:rPr>
        <w:t>–194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355" w:val="left" w:leader="none"/>
        </w:tabs>
        <w:spacing w:line="362" w:lineRule="auto" w:before="0" w:after="0"/>
        <w:ind w:left="120" w:right="857" w:firstLine="710"/>
        <w:jc w:val="both"/>
        <w:rPr>
          <w:sz w:val="24"/>
        </w:rPr>
      </w:pPr>
      <w:r>
        <w:rPr>
          <w:sz w:val="28"/>
        </w:rPr>
        <w:t>Кузьмінський</w:t>
      </w:r>
      <w:r>
        <w:rPr>
          <w:spacing w:val="71"/>
          <w:sz w:val="28"/>
        </w:rPr>
        <w:t> </w:t>
      </w:r>
      <w:r>
        <w:rPr>
          <w:sz w:val="28"/>
        </w:rPr>
        <w:t>А.І.</w:t>
      </w:r>
      <w:r>
        <w:rPr>
          <w:spacing w:val="71"/>
          <w:sz w:val="28"/>
        </w:rPr>
        <w:t> </w:t>
      </w:r>
      <w:r>
        <w:rPr>
          <w:sz w:val="28"/>
        </w:rPr>
        <w:t>Педагогіка   вищої   школи:   навч.   посіб.   /</w:t>
      </w:r>
      <w:r>
        <w:rPr>
          <w:spacing w:val="1"/>
          <w:sz w:val="28"/>
        </w:rPr>
        <w:t> </w:t>
      </w:r>
      <w:r>
        <w:rPr>
          <w:sz w:val="28"/>
        </w:rPr>
        <w:t>А.І.</w:t>
      </w:r>
      <w:r>
        <w:rPr>
          <w:spacing w:val="3"/>
          <w:sz w:val="28"/>
        </w:rPr>
        <w:t> </w:t>
      </w:r>
      <w:r>
        <w:rPr>
          <w:sz w:val="28"/>
        </w:rPr>
        <w:t>Кузьмінський.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-4"/>
          <w:sz w:val="28"/>
        </w:rPr>
        <w:t> </w:t>
      </w:r>
      <w:r>
        <w:rPr>
          <w:sz w:val="28"/>
        </w:rPr>
        <w:t>Знання,</w:t>
      </w:r>
      <w:r>
        <w:rPr>
          <w:spacing w:val="3"/>
          <w:sz w:val="28"/>
        </w:rPr>
        <w:t> </w:t>
      </w:r>
      <w:r>
        <w:rPr>
          <w:sz w:val="28"/>
        </w:rPr>
        <w:t>2012.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486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362" w:lineRule="auto"/>
        <w:jc w:val="both"/>
        <w:rPr>
          <w:sz w:val="24"/>
        </w:rPr>
        <w:sectPr>
          <w:pgSz w:w="11910" w:h="16840"/>
          <w:pgMar w:top="1040" w:bottom="280" w:left="1580" w:right="0"/>
        </w:sectPr>
      </w:pPr>
    </w:p>
    <w:p>
      <w:pPr>
        <w:pStyle w:val="ListParagraph"/>
        <w:numPr>
          <w:ilvl w:val="1"/>
          <w:numId w:val="5"/>
        </w:numPr>
        <w:tabs>
          <w:tab w:pos="1181" w:val="left" w:leader="none"/>
        </w:tabs>
        <w:spacing w:line="362" w:lineRule="auto" w:before="63" w:after="0"/>
        <w:ind w:left="120" w:right="843" w:firstLine="710"/>
        <w:jc w:val="both"/>
        <w:rPr>
          <w:sz w:val="24"/>
        </w:rPr>
      </w:pPr>
      <w:r>
        <w:rPr>
          <w:spacing w:val="-1"/>
          <w:sz w:val="28"/>
        </w:rPr>
        <w:t>Козловський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Ю.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Педагогіка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/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Ю.</w:t>
      </w:r>
      <w:r>
        <w:rPr>
          <w:spacing w:val="-2"/>
          <w:sz w:val="28"/>
        </w:rPr>
        <w:t> </w:t>
      </w:r>
      <w:r>
        <w:rPr>
          <w:sz w:val="28"/>
        </w:rPr>
        <w:t>Козловський,</w:t>
      </w:r>
      <w:r>
        <w:rPr>
          <w:spacing w:val="-3"/>
          <w:sz w:val="28"/>
        </w:rPr>
        <w:t> </w:t>
      </w:r>
      <w:r>
        <w:rPr>
          <w:sz w:val="28"/>
        </w:rPr>
        <w:t>Л.</w:t>
      </w:r>
      <w:r>
        <w:rPr>
          <w:spacing w:val="-2"/>
          <w:sz w:val="28"/>
        </w:rPr>
        <w:t> </w:t>
      </w:r>
      <w:r>
        <w:rPr>
          <w:sz w:val="28"/>
        </w:rPr>
        <w:t>Дольнікова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Львів:</w:t>
      </w:r>
      <w:r>
        <w:rPr>
          <w:spacing w:val="-67"/>
          <w:sz w:val="28"/>
        </w:rPr>
        <w:t> </w:t>
      </w:r>
      <w:r>
        <w:rPr>
          <w:sz w:val="28"/>
        </w:rPr>
        <w:t>Львівська</w:t>
      </w:r>
      <w:r>
        <w:rPr>
          <w:spacing w:val="1"/>
          <w:sz w:val="28"/>
        </w:rPr>
        <w:t> </w:t>
      </w:r>
      <w:r>
        <w:rPr>
          <w:sz w:val="28"/>
        </w:rPr>
        <w:t>політехніка.</w:t>
      </w:r>
      <w:r>
        <w:rPr>
          <w:spacing w:val="4"/>
          <w:sz w:val="28"/>
        </w:rPr>
        <w:t> </w:t>
      </w:r>
      <w:r>
        <w:rPr>
          <w:sz w:val="28"/>
        </w:rPr>
        <w:t>2018.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232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205" w:val="left" w:leader="none"/>
        </w:tabs>
        <w:spacing w:line="362" w:lineRule="auto" w:before="0" w:after="0"/>
        <w:ind w:left="120" w:right="855" w:firstLine="710"/>
        <w:jc w:val="both"/>
        <w:rPr>
          <w:sz w:val="24"/>
        </w:rPr>
      </w:pPr>
      <w:r>
        <w:rPr>
          <w:sz w:val="28"/>
        </w:rPr>
        <w:t>Лігоцький А.О. Теоретичні основи проектування сучасних освітніх</w:t>
      </w:r>
      <w:r>
        <w:rPr>
          <w:spacing w:val="1"/>
          <w:sz w:val="28"/>
        </w:rPr>
        <w:t> </w:t>
      </w:r>
      <w:r>
        <w:rPr>
          <w:sz w:val="28"/>
        </w:rPr>
        <w:t>систем:</w:t>
      </w:r>
      <w:r>
        <w:rPr>
          <w:spacing w:val="-5"/>
          <w:sz w:val="28"/>
        </w:rPr>
        <w:t> </w:t>
      </w:r>
      <w:r>
        <w:rPr>
          <w:sz w:val="28"/>
        </w:rPr>
        <w:t>Монографі</w:t>
      </w:r>
      <w:r>
        <w:rPr>
          <w:spacing w:val="-6"/>
          <w:sz w:val="28"/>
        </w:rPr>
        <w:t> </w:t>
      </w:r>
      <w:r>
        <w:rPr>
          <w:sz w:val="28"/>
        </w:rPr>
        <w:t>/А.О.</w:t>
      </w:r>
      <w:r>
        <w:rPr>
          <w:spacing w:val="3"/>
          <w:sz w:val="28"/>
        </w:rPr>
        <w:t> </w:t>
      </w:r>
      <w:r>
        <w:rPr>
          <w:sz w:val="28"/>
        </w:rPr>
        <w:t>Лігоцький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К.: Техніка,</w:t>
      </w:r>
      <w:r>
        <w:rPr>
          <w:spacing w:val="3"/>
          <w:sz w:val="28"/>
        </w:rPr>
        <w:t> </w:t>
      </w:r>
      <w:r>
        <w:rPr>
          <w:sz w:val="28"/>
        </w:rPr>
        <w:t>1997.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210 с.</w:t>
      </w:r>
    </w:p>
    <w:p>
      <w:pPr>
        <w:pStyle w:val="ListParagraph"/>
        <w:numPr>
          <w:ilvl w:val="1"/>
          <w:numId w:val="5"/>
        </w:numPr>
        <w:tabs>
          <w:tab w:pos="1340" w:val="left" w:leader="none"/>
        </w:tabs>
        <w:spacing w:line="360" w:lineRule="auto" w:before="0" w:after="0"/>
        <w:ind w:left="120" w:right="847" w:firstLine="710"/>
        <w:jc w:val="both"/>
        <w:rPr>
          <w:sz w:val="24"/>
        </w:rPr>
      </w:pPr>
      <w:r>
        <w:rPr>
          <w:sz w:val="28"/>
        </w:rPr>
        <w:t>Корсак</w:t>
      </w:r>
      <w:r>
        <w:rPr>
          <w:spacing w:val="1"/>
          <w:sz w:val="28"/>
        </w:rPr>
        <w:t> </w:t>
      </w:r>
      <w:r>
        <w:rPr>
          <w:sz w:val="28"/>
        </w:rPr>
        <w:t>К.В.</w:t>
      </w:r>
      <w:r>
        <w:rPr>
          <w:spacing w:val="1"/>
          <w:sz w:val="28"/>
        </w:rPr>
        <w:t> </w:t>
      </w:r>
      <w:r>
        <w:rPr>
          <w:sz w:val="28"/>
        </w:rPr>
        <w:t>Освіта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суспільство,</w:t>
      </w:r>
      <w:r>
        <w:rPr>
          <w:spacing w:val="1"/>
          <w:sz w:val="28"/>
        </w:rPr>
        <w:t> </w:t>
      </w:r>
      <w:r>
        <w:rPr>
          <w:sz w:val="28"/>
        </w:rPr>
        <w:t>людина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ХХІ</w:t>
      </w:r>
      <w:r>
        <w:rPr>
          <w:spacing w:val="1"/>
          <w:sz w:val="28"/>
        </w:rPr>
        <w:t> </w:t>
      </w:r>
      <w:r>
        <w:rPr>
          <w:sz w:val="28"/>
        </w:rPr>
        <w:t>столітті:</w:t>
      </w:r>
      <w:r>
        <w:rPr>
          <w:spacing w:val="1"/>
          <w:sz w:val="28"/>
        </w:rPr>
        <w:t> </w:t>
      </w:r>
      <w:r>
        <w:rPr>
          <w:sz w:val="28"/>
        </w:rPr>
        <w:t>інтегральнофілософський аналіз: Монографія / К.В. Корсак – К.-н.: Вид-во</w:t>
      </w:r>
      <w:r>
        <w:rPr>
          <w:spacing w:val="1"/>
          <w:sz w:val="28"/>
        </w:rPr>
        <w:t> </w:t>
      </w:r>
      <w:r>
        <w:rPr>
          <w:sz w:val="28"/>
        </w:rPr>
        <w:t>НДПУ</w:t>
      </w:r>
      <w:r>
        <w:rPr>
          <w:spacing w:val="5"/>
          <w:sz w:val="28"/>
        </w:rPr>
        <w:t> </w:t>
      </w:r>
      <w:r>
        <w:rPr>
          <w:sz w:val="28"/>
        </w:rPr>
        <w:t>ім.</w:t>
      </w:r>
      <w:r>
        <w:rPr>
          <w:spacing w:val="4"/>
          <w:sz w:val="28"/>
        </w:rPr>
        <w:t> </w:t>
      </w:r>
      <w:r>
        <w:rPr>
          <w:sz w:val="28"/>
        </w:rPr>
        <w:t>М.</w:t>
      </w:r>
      <w:r>
        <w:rPr>
          <w:spacing w:val="3"/>
          <w:sz w:val="28"/>
        </w:rPr>
        <w:t> </w:t>
      </w:r>
      <w:r>
        <w:rPr>
          <w:sz w:val="28"/>
        </w:rPr>
        <w:t>Гоголя,</w:t>
      </w:r>
      <w:r>
        <w:rPr>
          <w:spacing w:val="-1"/>
          <w:sz w:val="28"/>
        </w:rPr>
        <w:t> </w:t>
      </w:r>
      <w:r>
        <w:rPr>
          <w:sz w:val="28"/>
        </w:rPr>
        <w:t>2014.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224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355" w:val="left" w:leader="none"/>
        </w:tabs>
        <w:spacing w:line="357" w:lineRule="auto" w:before="0" w:after="0"/>
        <w:ind w:left="120" w:right="853" w:firstLine="710"/>
        <w:jc w:val="both"/>
        <w:rPr>
          <w:sz w:val="24"/>
        </w:rPr>
      </w:pPr>
      <w:r>
        <w:rPr>
          <w:sz w:val="28"/>
        </w:rPr>
        <w:t>Марушкевич</w:t>
      </w:r>
      <w:r>
        <w:rPr>
          <w:spacing w:val="71"/>
          <w:sz w:val="28"/>
        </w:rPr>
        <w:t> </w:t>
      </w:r>
      <w:r>
        <w:rPr>
          <w:sz w:val="28"/>
        </w:rPr>
        <w:t>А.А.</w:t>
      </w:r>
      <w:r>
        <w:rPr>
          <w:spacing w:val="71"/>
          <w:sz w:val="28"/>
        </w:rPr>
        <w:t> </w:t>
      </w:r>
      <w:r>
        <w:rPr>
          <w:sz w:val="28"/>
        </w:rPr>
        <w:t>Педагогіка</w:t>
      </w:r>
      <w:r>
        <w:rPr>
          <w:spacing w:val="71"/>
          <w:sz w:val="28"/>
        </w:rPr>
        <w:t> </w:t>
      </w:r>
      <w:r>
        <w:rPr>
          <w:sz w:val="28"/>
        </w:rPr>
        <w:t>вищої   школи:   навч.   посіб.   /</w:t>
      </w:r>
      <w:r>
        <w:rPr>
          <w:spacing w:val="1"/>
          <w:sz w:val="28"/>
        </w:rPr>
        <w:t> </w:t>
      </w:r>
      <w:r>
        <w:rPr>
          <w:sz w:val="28"/>
        </w:rPr>
        <w:t>А.А.</w:t>
      </w:r>
      <w:r>
        <w:rPr>
          <w:spacing w:val="-1"/>
          <w:sz w:val="28"/>
        </w:rPr>
        <w:t> </w:t>
      </w:r>
      <w:r>
        <w:rPr>
          <w:sz w:val="28"/>
        </w:rPr>
        <w:t>Марушкевич,</w:t>
      </w:r>
      <w:r>
        <w:rPr>
          <w:spacing w:val="22"/>
          <w:sz w:val="28"/>
        </w:rPr>
        <w:t> </w:t>
      </w:r>
      <w:r>
        <w:rPr>
          <w:sz w:val="28"/>
        </w:rPr>
        <w:t>Н.В.</w:t>
      </w:r>
      <w:r>
        <w:rPr>
          <w:spacing w:val="17"/>
          <w:sz w:val="28"/>
        </w:rPr>
        <w:t> </w:t>
      </w:r>
      <w:r>
        <w:rPr>
          <w:sz w:val="28"/>
        </w:rPr>
        <w:t>Кошечко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15"/>
          <w:sz w:val="28"/>
        </w:rPr>
        <w:t> </w:t>
      </w:r>
      <w:r>
        <w:rPr>
          <w:sz w:val="28"/>
        </w:rPr>
        <w:t>К.</w:t>
      </w:r>
      <w:r>
        <w:rPr>
          <w:spacing w:val="17"/>
          <w:sz w:val="28"/>
        </w:rPr>
        <w:t> </w:t>
      </w:r>
      <w:r>
        <w:rPr>
          <w:sz w:val="28"/>
        </w:rPr>
        <w:t>:</w:t>
      </w:r>
      <w:r>
        <w:rPr>
          <w:spacing w:val="14"/>
          <w:sz w:val="28"/>
        </w:rPr>
        <w:t> </w:t>
      </w:r>
      <w:r>
        <w:rPr>
          <w:sz w:val="28"/>
        </w:rPr>
        <w:t>ВПЦ</w:t>
      </w:r>
      <w:r>
        <w:rPr>
          <w:spacing w:val="16"/>
          <w:sz w:val="28"/>
        </w:rPr>
        <w:t> </w:t>
      </w:r>
      <w:r>
        <w:rPr>
          <w:sz w:val="28"/>
        </w:rPr>
        <w:t>«Київський</w:t>
      </w:r>
      <w:r>
        <w:rPr>
          <w:spacing w:val="19"/>
          <w:sz w:val="28"/>
        </w:rPr>
        <w:t> </w:t>
      </w:r>
      <w:r>
        <w:rPr>
          <w:sz w:val="28"/>
        </w:rPr>
        <w:t>університет»,</w:t>
      </w:r>
      <w:r>
        <w:rPr>
          <w:spacing w:val="18"/>
          <w:sz w:val="28"/>
        </w:rPr>
        <w:t> </w:t>
      </w:r>
      <w:r>
        <w:rPr>
          <w:sz w:val="28"/>
        </w:rPr>
        <w:t>2007.</w:t>
      </w:r>
    </w:p>
    <w:p>
      <w:pPr>
        <w:pStyle w:val="BodyText"/>
        <w:ind w:firstLine="0"/>
      </w:pPr>
      <w:r>
        <w:rPr/>
        <w:t>– 80 с.</w:t>
      </w:r>
    </w:p>
    <w:p>
      <w:pPr>
        <w:pStyle w:val="ListParagraph"/>
        <w:numPr>
          <w:ilvl w:val="1"/>
          <w:numId w:val="5"/>
        </w:numPr>
        <w:tabs>
          <w:tab w:pos="1205" w:val="left" w:leader="none"/>
        </w:tabs>
        <w:spacing w:line="362" w:lineRule="auto" w:before="155" w:after="0"/>
        <w:ind w:left="120" w:right="846" w:firstLine="710"/>
        <w:jc w:val="both"/>
        <w:rPr>
          <w:sz w:val="24"/>
        </w:rPr>
      </w:pPr>
      <w:r>
        <w:rPr>
          <w:sz w:val="28"/>
        </w:rPr>
        <w:t>Педагогіка вищої школи: Навчальний посібник / З.Н. Курлянд, Р.І.</w:t>
      </w:r>
      <w:r>
        <w:rPr>
          <w:spacing w:val="1"/>
          <w:sz w:val="28"/>
        </w:rPr>
        <w:t> </w:t>
      </w:r>
      <w:r>
        <w:rPr>
          <w:sz w:val="28"/>
        </w:rPr>
        <w:t>Хмелюк, А.В. Семенова та ін.; За ред. З.Н. Курлянд. – 3-тє вид., перероб. і</w:t>
      </w:r>
      <w:r>
        <w:rPr>
          <w:spacing w:val="1"/>
          <w:sz w:val="28"/>
        </w:rPr>
        <w:t> </w:t>
      </w:r>
      <w:r>
        <w:rPr>
          <w:sz w:val="28"/>
        </w:rPr>
        <w:t>доп.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К.:</w:t>
      </w:r>
      <w:r>
        <w:rPr>
          <w:spacing w:val="-4"/>
          <w:sz w:val="28"/>
        </w:rPr>
        <w:t> </w:t>
      </w:r>
      <w:r>
        <w:rPr>
          <w:sz w:val="28"/>
        </w:rPr>
        <w:t>Знання,</w:t>
      </w:r>
      <w:r>
        <w:rPr>
          <w:spacing w:val="4"/>
          <w:sz w:val="28"/>
        </w:rPr>
        <w:t> </w:t>
      </w:r>
      <w:r>
        <w:rPr>
          <w:sz w:val="28"/>
        </w:rPr>
        <w:t>2007.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495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362" w:lineRule="auto" w:before="0" w:after="0"/>
        <w:ind w:left="120" w:right="847" w:firstLine="710"/>
        <w:jc w:val="both"/>
        <w:rPr>
          <w:sz w:val="24"/>
        </w:rPr>
      </w:pPr>
      <w:r>
        <w:rPr>
          <w:sz w:val="28"/>
        </w:rPr>
        <w:t>Педагогіка  </w:t>
      </w:r>
      <w:r>
        <w:rPr>
          <w:spacing w:val="1"/>
          <w:sz w:val="28"/>
        </w:rPr>
        <w:t> </w:t>
      </w:r>
      <w:r>
        <w:rPr>
          <w:sz w:val="28"/>
        </w:rPr>
        <w:t>вищої    школи:    підручник    /    В.Г.    Кремень.    –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-4"/>
          <w:sz w:val="28"/>
        </w:rPr>
        <w:t> </w:t>
      </w:r>
      <w:r>
        <w:rPr>
          <w:sz w:val="28"/>
        </w:rPr>
        <w:t>Педагогічна</w:t>
      </w:r>
      <w:r>
        <w:rPr>
          <w:spacing w:val="2"/>
          <w:sz w:val="28"/>
        </w:rPr>
        <w:t> </w:t>
      </w:r>
      <w:r>
        <w:rPr>
          <w:sz w:val="28"/>
        </w:rPr>
        <w:t>думка,</w:t>
      </w:r>
      <w:r>
        <w:rPr>
          <w:spacing w:val="4"/>
          <w:sz w:val="28"/>
        </w:rPr>
        <w:t> </w:t>
      </w:r>
      <w:r>
        <w:rPr>
          <w:sz w:val="28"/>
        </w:rPr>
        <w:t>2009.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256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177" w:val="left" w:leader="none"/>
        </w:tabs>
        <w:spacing w:line="315" w:lineRule="exact" w:before="0" w:after="0"/>
        <w:ind w:left="1176" w:right="0" w:hanging="347"/>
        <w:jc w:val="both"/>
        <w:rPr>
          <w:sz w:val="24"/>
        </w:rPr>
      </w:pPr>
      <w:r>
        <w:rPr>
          <w:sz w:val="28"/>
        </w:rPr>
        <w:t>Руснак</w:t>
      </w:r>
      <w:r>
        <w:rPr>
          <w:spacing w:val="1"/>
          <w:sz w:val="28"/>
        </w:rPr>
        <w:t> </w:t>
      </w:r>
      <w:r>
        <w:rPr>
          <w:sz w:val="28"/>
        </w:rPr>
        <w:t>І.С.</w:t>
      </w:r>
      <w:r>
        <w:rPr>
          <w:spacing w:val="4"/>
          <w:sz w:val="28"/>
        </w:rPr>
        <w:t> </w:t>
      </w:r>
      <w:r>
        <w:rPr>
          <w:sz w:val="28"/>
        </w:rPr>
        <w:t>Педагогіка</w:t>
      </w:r>
      <w:r>
        <w:rPr>
          <w:spacing w:val="8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психологія</w:t>
      </w:r>
      <w:r>
        <w:rPr>
          <w:spacing w:val="3"/>
          <w:sz w:val="28"/>
        </w:rPr>
        <w:t> </w:t>
      </w:r>
      <w:r>
        <w:rPr>
          <w:sz w:val="28"/>
        </w:rPr>
        <w:t>вищої</w:t>
      </w:r>
      <w:r>
        <w:rPr>
          <w:spacing w:val="-2"/>
          <w:sz w:val="28"/>
        </w:rPr>
        <w:t> </w:t>
      </w:r>
      <w:r>
        <w:rPr>
          <w:sz w:val="28"/>
        </w:rPr>
        <w:t>школи:</w:t>
      </w:r>
      <w:r>
        <w:rPr>
          <w:spacing w:val="-3"/>
          <w:sz w:val="28"/>
        </w:rPr>
        <w:t> </w:t>
      </w:r>
      <w:r>
        <w:rPr>
          <w:sz w:val="28"/>
        </w:rPr>
        <w:t>навч.-метод.</w:t>
      </w:r>
      <w:r>
        <w:rPr>
          <w:spacing w:val="4"/>
          <w:sz w:val="28"/>
        </w:rPr>
        <w:t> </w:t>
      </w:r>
      <w:r>
        <w:rPr>
          <w:sz w:val="28"/>
        </w:rPr>
        <w:t>посіб.</w:t>
      </w:r>
    </w:p>
    <w:p>
      <w:pPr>
        <w:pStyle w:val="BodyText"/>
        <w:spacing w:before="154"/>
        <w:ind w:firstLine="0"/>
      </w:pPr>
      <w:r>
        <w:rPr/>
        <w:t>/</w:t>
      </w:r>
      <w:r>
        <w:rPr>
          <w:spacing w:val="-3"/>
        </w:rPr>
        <w:t> </w:t>
      </w:r>
      <w:r>
        <w:rPr/>
        <w:t>І.С.</w:t>
      </w:r>
      <w:r>
        <w:rPr>
          <w:spacing w:val="1"/>
        </w:rPr>
        <w:t> </w:t>
      </w:r>
      <w:r>
        <w:rPr/>
        <w:t>Руснак,</w:t>
      </w:r>
      <w:r>
        <w:rPr>
          <w:spacing w:val="1"/>
        </w:rPr>
        <w:t> </w:t>
      </w:r>
      <w:r>
        <w:rPr/>
        <w:t>М.Г.</w:t>
      </w:r>
      <w:r>
        <w:rPr>
          <w:spacing w:val="-4"/>
        </w:rPr>
        <w:t> </w:t>
      </w:r>
      <w:r>
        <w:rPr/>
        <w:t>Іванчук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Чернівці:</w:t>
      </w:r>
      <w:r>
        <w:rPr>
          <w:spacing w:val="-8"/>
        </w:rPr>
        <w:t> </w:t>
      </w:r>
      <w:r>
        <w:rPr/>
        <w:t>Рута,</w:t>
      </w:r>
      <w:r>
        <w:rPr>
          <w:spacing w:val="1"/>
        </w:rPr>
        <w:t> </w:t>
      </w:r>
      <w:r>
        <w:rPr/>
        <w:t>2008.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176</w:t>
      </w:r>
      <w:r>
        <w:rPr>
          <w:spacing w:val="-2"/>
        </w:rPr>
        <w:t> </w:t>
      </w:r>
      <w:r>
        <w:rPr/>
        <w:t>c.</w:t>
      </w:r>
    </w:p>
    <w:p>
      <w:pPr>
        <w:pStyle w:val="ListParagraph"/>
        <w:numPr>
          <w:ilvl w:val="1"/>
          <w:numId w:val="5"/>
        </w:numPr>
        <w:tabs>
          <w:tab w:pos="1220" w:val="left" w:leader="none"/>
        </w:tabs>
        <w:spacing w:line="357" w:lineRule="auto" w:before="163" w:after="0"/>
        <w:ind w:left="120" w:right="847" w:firstLine="710"/>
        <w:jc w:val="both"/>
        <w:rPr>
          <w:sz w:val="24"/>
        </w:rPr>
      </w:pPr>
      <w:r>
        <w:rPr>
          <w:sz w:val="28"/>
        </w:rPr>
        <w:t>Ортинський В.Л. Педагогіка вищої школи: Навчальний посібник /</w:t>
      </w:r>
      <w:r>
        <w:rPr>
          <w:spacing w:val="1"/>
          <w:sz w:val="28"/>
        </w:rPr>
        <w:t> </w:t>
      </w:r>
      <w:r>
        <w:rPr>
          <w:sz w:val="28"/>
        </w:rPr>
        <w:t>В.Л.</w:t>
      </w:r>
      <w:r>
        <w:rPr>
          <w:spacing w:val="3"/>
          <w:sz w:val="28"/>
        </w:rPr>
        <w:t> </w:t>
      </w:r>
      <w:r>
        <w:rPr>
          <w:sz w:val="28"/>
        </w:rPr>
        <w:t>Ортинський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Львів: ЦУЛ,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2009.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470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307" w:val="left" w:leader="none"/>
        </w:tabs>
        <w:spacing w:line="362" w:lineRule="auto" w:before="5" w:after="0"/>
        <w:ind w:left="120" w:right="858" w:firstLine="710"/>
        <w:jc w:val="both"/>
        <w:rPr>
          <w:sz w:val="24"/>
        </w:rPr>
      </w:pPr>
      <w:r>
        <w:rPr>
          <w:sz w:val="28"/>
        </w:rPr>
        <w:t>Тестові</w:t>
      </w:r>
      <w:r>
        <w:rPr>
          <w:spacing w:val="70"/>
          <w:sz w:val="28"/>
        </w:rPr>
        <w:t> </w:t>
      </w:r>
      <w:r>
        <w:rPr>
          <w:sz w:val="28"/>
        </w:rPr>
        <w:t>технології</w:t>
      </w:r>
      <w:r>
        <w:rPr>
          <w:spacing w:val="70"/>
          <w:sz w:val="28"/>
        </w:rPr>
        <w:t> </w:t>
      </w:r>
      <w:r>
        <w:rPr>
          <w:sz w:val="28"/>
        </w:rPr>
        <w:t>у</w:t>
      </w:r>
      <w:r>
        <w:rPr>
          <w:spacing w:val="70"/>
          <w:sz w:val="28"/>
        </w:rPr>
        <w:t> </w:t>
      </w:r>
      <w:r>
        <w:rPr>
          <w:sz w:val="28"/>
        </w:rPr>
        <w:t>навчальному</w:t>
      </w:r>
      <w:r>
        <w:rPr>
          <w:spacing w:val="71"/>
          <w:sz w:val="28"/>
        </w:rPr>
        <w:t> </w:t>
      </w:r>
      <w:r>
        <w:rPr>
          <w:sz w:val="28"/>
        </w:rPr>
        <w:t>закладі:</w:t>
      </w:r>
      <w:r>
        <w:rPr>
          <w:spacing w:val="70"/>
          <w:sz w:val="28"/>
        </w:rPr>
        <w:t> </w:t>
      </w:r>
      <w:r>
        <w:rPr>
          <w:sz w:val="28"/>
        </w:rPr>
        <w:t>Метод.</w:t>
      </w:r>
      <w:r>
        <w:rPr>
          <w:spacing w:val="71"/>
          <w:sz w:val="28"/>
        </w:rPr>
        <w:t> </w:t>
      </w:r>
      <w:r>
        <w:rPr>
          <w:sz w:val="28"/>
        </w:rPr>
        <w:t>посібник   /</w:t>
      </w:r>
      <w:r>
        <w:rPr>
          <w:spacing w:val="1"/>
          <w:sz w:val="28"/>
        </w:rPr>
        <w:t> </w:t>
      </w:r>
      <w:r>
        <w:rPr>
          <w:sz w:val="28"/>
        </w:rPr>
        <w:t>О.І.</w:t>
      </w:r>
      <w:r>
        <w:rPr>
          <w:spacing w:val="2"/>
          <w:sz w:val="28"/>
        </w:rPr>
        <w:t> </w:t>
      </w:r>
      <w:r>
        <w:rPr>
          <w:sz w:val="28"/>
        </w:rPr>
        <w:t>Ляшенко.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-5"/>
          <w:sz w:val="28"/>
        </w:rPr>
        <w:t> </w:t>
      </w:r>
      <w:r>
        <w:rPr>
          <w:sz w:val="28"/>
        </w:rPr>
        <w:t>ТОВ</w:t>
      </w:r>
      <w:r>
        <w:rPr>
          <w:spacing w:val="2"/>
          <w:sz w:val="28"/>
        </w:rPr>
        <w:t> </w:t>
      </w:r>
      <w:r>
        <w:rPr>
          <w:sz w:val="28"/>
        </w:rPr>
        <w:t>«Майстерня</w:t>
      </w:r>
      <w:r>
        <w:rPr>
          <w:spacing w:val="1"/>
          <w:sz w:val="28"/>
        </w:rPr>
        <w:t> </w:t>
      </w:r>
      <w:r>
        <w:rPr>
          <w:sz w:val="28"/>
        </w:rPr>
        <w:t>книги»,</w:t>
      </w:r>
      <w:r>
        <w:rPr>
          <w:spacing w:val="3"/>
          <w:sz w:val="28"/>
        </w:rPr>
        <w:t> </w:t>
      </w:r>
      <w:r>
        <w:rPr>
          <w:sz w:val="28"/>
        </w:rPr>
        <w:t>2006.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217 с.</w:t>
      </w:r>
    </w:p>
    <w:p>
      <w:pPr>
        <w:pStyle w:val="ListParagraph"/>
        <w:numPr>
          <w:ilvl w:val="1"/>
          <w:numId w:val="5"/>
        </w:numPr>
        <w:tabs>
          <w:tab w:pos="1186" w:val="left" w:leader="none"/>
        </w:tabs>
        <w:spacing w:line="362" w:lineRule="auto" w:before="0" w:after="0"/>
        <w:ind w:left="120" w:right="847" w:firstLine="710"/>
        <w:jc w:val="both"/>
        <w:rPr>
          <w:sz w:val="24"/>
        </w:rPr>
      </w:pPr>
      <w:r>
        <w:rPr>
          <w:sz w:val="28"/>
        </w:rPr>
        <w:t>Фіцула М.М. Педагогіка вищої школи: навч. посіб. / М.М. Фіцула. –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-5"/>
          <w:sz w:val="28"/>
        </w:rPr>
        <w:t> </w:t>
      </w:r>
      <w:r>
        <w:rPr>
          <w:sz w:val="28"/>
        </w:rPr>
        <w:t>Академвидав,</w:t>
      </w:r>
      <w:r>
        <w:rPr>
          <w:spacing w:val="4"/>
          <w:sz w:val="28"/>
        </w:rPr>
        <w:t> </w:t>
      </w:r>
      <w:r>
        <w:rPr>
          <w:sz w:val="28"/>
        </w:rPr>
        <w:t>2010.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454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229" w:val="left" w:leader="none"/>
        </w:tabs>
        <w:spacing w:line="362" w:lineRule="auto" w:before="0" w:after="0"/>
        <w:ind w:left="120" w:right="847" w:firstLine="710"/>
        <w:jc w:val="both"/>
        <w:rPr>
          <w:sz w:val="24"/>
        </w:rPr>
      </w:pPr>
      <w:r>
        <w:rPr>
          <w:sz w:val="28"/>
        </w:rPr>
        <w:t>Чернілевський Д.В. Педагогіка та психологія вищої школи: Навч.</w:t>
      </w:r>
      <w:r>
        <w:rPr>
          <w:spacing w:val="1"/>
          <w:sz w:val="28"/>
        </w:rPr>
        <w:t> </w:t>
      </w:r>
      <w:r>
        <w:rPr>
          <w:sz w:val="28"/>
        </w:rPr>
        <w:t>посібник для студ. вищих навч. закл. / Д.В. Чернілевський, М.І. Томчук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Вінниця,</w:t>
      </w:r>
      <w:r>
        <w:rPr>
          <w:spacing w:val="3"/>
          <w:sz w:val="28"/>
        </w:rPr>
        <w:t> </w:t>
      </w:r>
      <w:r>
        <w:rPr>
          <w:sz w:val="28"/>
        </w:rPr>
        <w:t>2006.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402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307" w:val="left" w:leader="none"/>
        </w:tabs>
        <w:spacing w:line="362" w:lineRule="auto" w:before="0" w:after="0"/>
        <w:ind w:left="120" w:right="848" w:firstLine="710"/>
        <w:jc w:val="both"/>
        <w:rPr>
          <w:sz w:val="24"/>
        </w:rPr>
      </w:pPr>
      <w:r>
        <w:rPr>
          <w:sz w:val="28"/>
        </w:rPr>
        <w:t>Яворська</w:t>
      </w:r>
      <w:r>
        <w:rPr>
          <w:spacing w:val="1"/>
          <w:sz w:val="28"/>
        </w:rPr>
        <w:t> </w:t>
      </w:r>
      <w:r>
        <w:rPr>
          <w:sz w:val="28"/>
        </w:rPr>
        <w:t>Г.Х.</w:t>
      </w:r>
      <w:r>
        <w:rPr>
          <w:spacing w:val="1"/>
          <w:sz w:val="28"/>
        </w:rPr>
        <w:t> </w:t>
      </w:r>
      <w:r>
        <w:rPr>
          <w:sz w:val="28"/>
        </w:rPr>
        <w:t>Соціально-професійна</w:t>
      </w:r>
      <w:r>
        <w:rPr>
          <w:spacing w:val="1"/>
          <w:sz w:val="28"/>
        </w:rPr>
        <w:t> </w:t>
      </w:r>
      <w:r>
        <w:rPr>
          <w:sz w:val="28"/>
        </w:rPr>
        <w:t>зрілість</w:t>
      </w:r>
      <w:r>
        <w:rPr>
          <w:spacing w:val="1"/>
          <w:sz w:val="28"/>
        </w:rPr>
        <w:t> </w:t>
      </w:r>
      <w:r>
        <w:rPr>
          <w:sz w:val="28"/>
        </w:rPr>
        <w:t>курсантів</w:t>
      </w:r>
      <w:r>
        <w:rPr>
          <w:spacing w:val="1"/>
          <w:sz w:val="28"/>
        </w:rPr>
        <w:t> </w:t>
      </w:r>
      <w:r>
        <w:rPr>
          <w:sz w:val="28"/>
        </w:rPr>
        <w:t>вищих</w:t>
      </w:r>
      <w:r>
        <w:rPr>
          <w:spacing w:val="1"/>
          <w:sz w:val="28"/>
        </w:rPr>
        <w:t> </w:t>
      </w:r>
      <w:r>
        <w:rPr>
          <w:sz w:val="28"/>
        </w:rPr>
        <w:t>закладів освіти МВС України: Монографія / Г.Х. Яворська – Одеса: ПЛАСКЕ</w:t>
      </w:r>
      <w:r>
        <w:rPr>
          <w:spacing w:val="-67"/>
          <w:sz w:val="28"/>
        </w:rPr>
        <w:t> </w:t>
      </w:r>
      <w:r>
        <w:rPr>
          <w:sz w:val="28"/>
        </w:rPr>
        <w:t>ЗАТ,</w:t>
      </w:r>
      <w:r>
        <w:rPr>
          <w:spacing w:val="3"/>
          <w:sz w:val="28"/>
        </w:rPr>
        <w:t> </w:t>
      </w:r>
      <w:r>
        <w:rPr>
          <w:sz w:val="28"/>
        </w:rPr>
        <w:t>2005.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408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362" w:lineRule="auto"/>
        <w:jc w:val="both"/>
        <w:rPr>
          <w:sz w:val="24"/>
        </w:rPr>
        <w:sectPr>
          <w:pgSz w:w="11910" w:h="16840"/>
          <w:pgMar w:top="1040" w:bottom="280" w:left="1580" w:right="0"/>
        </w:sectPr>
      </w:pPr>
    </w:p>
    <w:p>
      <w:pPr>
        <w:spacing w:before="71"/>
        <w:ind w:left="1620" w:right="2340" w:firstLine="0"/>
        <w:jc w:val="center"/>
        <w:rPr>
          <w:b/>
          <w:sz w:val="24"/>
        </w:rPr>
      </w:pPr>
      <w:r>
        <w:rPr>
          <w:b/>
          <w:sz w:val="24"/>
        </w:rPr>
        <w:t>ДОПОМІЖНА:</w:t>
      </w:r>
    </w:p>
    <w:p>
      <w:pPr>
        <w:pStyle w:val="BodyText"/>
        <w:spacing w:before="3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970" w:val="left" w:leader="none"/>
        </w:tabs>
        <w:spacing w:line="240" w:lineRule="auto" w:before="0" w:after="0"/>
        <w:ind w:left="969" w:right="0" w:hanging="284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4"/>
          <w:sz w:val="28"/>
        </w:rPr>
        <w:t> </w:t>
      </w:r>
      <w:r>
        <w:rPr>
          <w:sz w:val="28"/>
        </w:rPr>
        <w:t>України</w:t>
      </w:r>
      <w:r>
        <w:rPr>
          <w:spacing w:val="-3"/>
          <w:sz w:val="28"/>
        </w:rPr>
        <w:t> </w:t>
      </w:r>
      <w:r>
        <w:rPr>
          <w:sz w:val="28"/>
        </w:rPr>
        <w:t>"Про</w:t>
      </w:r>
      <w:r>
        <w:rPr>
          <w:spacing w:val="-3"/>
          <w:sz w:val="28"/>
        </w:rPr>
        <w:t> </w:t>
      </w:r>
      <w:r>
        <w:rPr>
          <w:sz w:val="28"/>
        </w:rPr>
        <w:t>освіту"</w:t>
      </w:r>
      <w:r>
        <w:rPr>
          <w:spacing w:val="-6"/>
          <w:sz w:val="28"/>
        </w:rPr>
        <w:t> </w:t>
      </w:r>
      <w:r>
        <w:rPr>
          <w:sz w:val="28"/>
        </w:rPr>
        <w:t>від</w:t>
      </w:r>
      <w:r>
        <w:rPr>
          <w:spacing w:val="-2"/>
          <w:sz w:val="28"/>
        </w:rPr>
        <w:t> </w:t>
      </w:r>
      <w:r>
        <w:rPr>
          <w:sz w:val="28"/>
        </w:rPr>
        <w:t>05.09.2017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2145-</w:t>
      </w:r>
      <w:r>
        <w:rPr>
          <w:sz w:val="27"/>
        </w:rPr>
        <w:t>VІ</w:t>
      </w:r>
      <w:r>
        <w:rPr>
          <w:sz w:val="28"/>
        </w:rPr>
        <w:t>II із</w:t>
      </w:r>
      <w:r>
        <w:rPr>
          <w:spacing w:val="-2"/>
          <w:sz w:val="28"/>
        </w:rPr>
        <w:t> </w:t>
      </w:r>
      <w:r>
        <w:rPr>
          <w:sz w:val="28"/>
        </w:rPr>
        <w:t>змінами.</w:t>
      </w:r>
    </w:p>
    <w:p>
      <w:pPr>
        <w:pStyle w:val="ListParagraph"/>
        <w:numPr>
          <w:ilvl w:val="0"/>
          <w:numId w:val="6"/>
        </w:numPr>
        <w:tabs>
          <w:tab w:pos="1095" w:val="left" w:leader="none"/>
        </w:tabs>
        <w:spacing w:line="360" w:lineRule="auto" w:before="163" w:after="0"/>
        <w:ind w:left="120" w:right="853" w:firstLine="566"/>
        <w:jc w:val="both"/>
        <w:rPr>
          <w:sz w:val="28"/>
        </w:rPr>
      </w:pPr>
      <w:r>
        <w:rPr>
          <w:sz w:val="28"/>
        </w:rPr>
        <w:t>Наказ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України.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запровадження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вищих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закладах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Європейської</w:t>
      </w:r>
      <w:r>
        <w:rPr>
          <w:spacing w:val="1"/>
          <w:sz w:val="28"/>
        </w:rPr>
        <w:t> </w:t>
      </w:r>
      <w:r>
        <w:rPr>
          <w:sz w:val="28"/>
        </w:rPr>
        <w:t>кредитно-трансферної</w:t>
      </w:r>
      <w:r>
        <w:rPr>
          <w:spacing w:val="1"/>
          <w:sz w:val="28"/>
        </w:rPr>
        <w:t> </w:t>
      </w:r>
      <w:r>
        <w:rPr>
          <w:sz w:val="28"/>
        </w:rPr>
        <w:t>системи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943</w:t>
      </w:r>
      <w:r>
        <w:rPr>
          <w:spacing w:val="1"/>
          <w:sz w:val="28"/>
        </w:rPr>
        <w:t> </w:t>
      </w:r>
      <w:r>
        <w:rPr>
          <w:sz w:val="28"/>
        </w:rPr>
        <w:t>16</w:t>
      </w:r>
      <w:r>
        <w:rPr>
          <w:spacing w:val="1"/>
          <w:sz w:val="28"/>
        </w:rPr>
        <w:t> </w:t>
      </w:r>
      <w:r>
        <w:rPr>
          <w:sz w:val="28"/>
        </w:rPr>
        <w:t>жовтня</w:t>
      </w:r>
      <w:r>
        <w:rPr>
          <w:spacing w:val="1"/>
          <w:sz w:val="28"/>
        </w:rPr>
        <w:t> </w:t>
      </w:r>
      <w:r>
        <w:rPr>
          <w:sz w:val="28"/>
        </w:rPr>
        <w:t>2009</w:t>
      </w:r>
      <w:r>
        <w:rPr>
          <w:spacing w:val="3"/>
          <w:sz w:val="28"/>
        </w:rPr>
        <w:t> </w:t>
      </w:r>
      <w:r>
        <w:rPr>
          <w:sz w:val="28"/>
        </w:rPr>
        <w:t>р.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360" w:lineRule="auto" w:before="1" w:after="0"/>
        <w:ind w:left="120" w:right="854" w:firstLine="566"/>
        <w:jc w:val="both"/>
        <w:rPr>
          <w:sz w:val="28"/>
        </w:rPr>
      </w:pPr>
      <w:r>
        <w:rPr>
          <w:sz w:val="28"/>
        </w:rPr>
        <w:t>Постанова</w:t>
      </w:r>
      <w:r>
        <w:rPr>
          <w:spacing w:val="1"/>
          <w:sz w:val="28"/>
        </w:rPr>
        <w:t> </w:t>
      </w:r>
      <w:r>
        <w:rPr>
          <w:sz w:val="28"/>
        </w:rPr>
        <w:t>Кабінету</w:t>
      </w:r>
      <w:r>
        <w:rPr>
          <w:spacing w:val="1"/>
          <w:sz w:val="28"/>
        </w:rPr>
        <w:t> </w:t>
      </w:r>
      <w:r>
        <w:rPr>
          <w:sz w:val="28"/>
        </w:rPr>
        <w:t>Міністрів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затвердження</w:t>
      </w:r>
      <w:r>
        <w:rPr>
          <w:spacing w:val="1"/>
          <w:sz w:val="28"/>
        </w:rPr>
        <w:t> </w:t>
      </w:r>
      <w:r>
        <w:rPr>
          <w:sz w:val="28"/>
        </w:rPr>
        <w:t>Положення про підготовку науково-педагогічних і наукових кадрів» № 309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2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березня</w:t>
      </w:r>
      <w:r>
        <w:rPr>
          <w:spacing w:val="3"/>
          <w:sz w:val="28"/>
        </w:rPr>
        <w:t> </w:t>
      </w:r>
      <w:r>
        <w:rPr>
          <w:sz w:val="28"/>
        </w:rPr>
        <w:t>2009</w:t>
      </w:r>
      <w:r>
        <w:rPr>
          <w:spacing w:val="1"/>
          <w:sz w:val="28"/>
        </w:rPr>
        <w:t> </w:t>
      </w:r>
      <w:r>
        <w:rPr>
          <w:sz w:val="28"/>
        </w:rPr>
        <w:t>р.</w:t>
      </w: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40" w:lineRule="auto" w:before="2" w:after="0"/>
        <w:ind w:left="854" w:right="0" w:hanging="308"/>
        <w:jc w:val="both"/>
        <w:rPr>
          <w:sz w:val="28"/>
        </w:rPr>
      </w:pPr>
      <w:r>
        <w:rPr>
          <w:sz w:val="28"/>
        </w:rPr>
        <w:t>Про</w:t>
      </w:r>
      <w:r>
        <w:rPr>
          <w:spacing w:val="24"/>
          <w:sz w:val="28"/>
        </w:rPr>
        <w:t> </w:t>
      </w:r>
      <w:r>
        <w:rPr>
          <w:sz w:val="28"/>
        </w:rPr>
        <w:t>Національну</w:t>
      </w:r>
      <w:r>
        <w:rPr>
          <w:spacing w:val="16"/>
          <w:sz w:val="28"/>
        </w:rPr>
        <w:t> </w:t>
      </w:r>
      <w:r>
        <w:rPr>
          <w:sz w:val="28"/>
        </w:rPr>
        <w:t>доктрину</w:t>
      </w:r>
      <w:r>
        <w:rPr>
          <w:spacing w:val="20"/>
          <w:sz w:val="28"/>
        </w:rPr>
        <w:t> </w:t>
      </w:r>
      <w:r>
        <w:rPr>
          <w:sz w:val="28"/>
        </w:rPr>
        <w:t>розвитку</w:t>
      </w:r>
      <w:r>
        <w:rPr>
          <w:spacing w:val="20"/>
          <w:sz w:val="28"/>
        </w:rPr>
        <w:t> </w:t>
      </w:r>
      <w:r>
        <w:rPr>
          <w:sz w:val="28"/>
        </w:rPr>
        <w:t>освіти:</w:t>
      </w:r>
      <w:r>
        <w:rPr>
          <w:spacing w:val="20"/>
          <w:sz w:val="28"/>
        </w:rPr>
        <w:t> </w:t>
      </w:r>
      <w:r>
        <w:rPr>
          <w:sz w:val="28"/>
        </w:rPr>
        <w:t>Указ</w:t>
      </w:r>
      <w:r>
        <w:rPr>
          <w:spacing w:val="25"/>
          <w:sz w:val="28"/>
        </w:rPr>
        <w:t> </w:t>
      </w:r>
      <w:r>
        <w:rPr>
          <w:sz w:val="28"/>
        </w:rPr>
        <w:t>Президента</w:t>
      </w:r>
      <w:r>
        <w:rPr>
          <w:spacing w:val="21"/>
          <w:sz w:val="28"/>
        </w:rPr>
        <w:t> </w:t>
      </w:r>
      <w:r>
        <w:rPr>
          <w:sz w:val="28"/>
        </w:rPr>
        <w:t>України</w:t>
      </w:r>
    </w:p>
    <w:p>
      <w:pPr>
        <w:pStyle w:val="BodyText"/>
        <w:spacing w:before="158"/>
        <w:ind w:firstLine="0"/>
      </w:pPr>
      <w:r>
        <w:rPr/>
        <w:t>№</w:t>
      </w:r>
      <w:r>
        <w:rPr>
          <w:spacing w:val="-3"/>
        </w:rPr>
        <w:t> </w:t>
      </w:r>
      <w:r>
        <w:rPr/>
        <w:t>347/2002</w:t>
      </w:r>
      <w:r>
        <w:rPr>
          <w:spacing w:val="-2"/>
        </w:rPr>
        <w:t> </w:t>
      </w:r>
      <w:r>
        <w:rPr/>
        <w:t>від 17.04.2002</w:t>
      </w:r>
      <w:r>
        <w:rPr>
          <w:spacing w:val="-2"/>
        </w:rPr>
        <w:t> </w:t>
      </w:r>
      <w:r>
        <w:rPr/>
        <w:t>р.</w:t>
      </w:r>
    </w:p>
    <w:p>
      <w:pPr>
        <w:pStyle w:val="ListParagraph"/>
        <w:numPr>
          <w:ilvl w:val="0"/>
          <w:numId w:val="6"/>
        </w:numPr>
        <w:tabs>
          <w:tab w:pos="1119" w:val="left" w:leader="none"/>
        </w:tabs>
        <w:spacing w:line="357" w:lineRule="auto" w:before="163" w:after="0"/>
        <w:ind w:left="120" w:right="856" w:firstLine="566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Державну</w:t>
      </w:r>
      <w:r>
        <w:rPr>
          <w:spacing w:val="1"/>
          <w:sz w:val="28"/>
        </w:rPr>
        <w:t> </w:t>
      </w:r>
      <w:r>
        <w:rPr>
          <w:sz w:val="28"/>
        </w:rPr>
        <w:t>національну</w:t>
      </w:r>
      <w:r>
        <w:rPr>
          <w:spacing w:val="1"/>
          <w:sz w:val="28"/>
        </w:rPr>
        <w:t> </w:t>
      </w:r>
      <w:r>
        <w:rPr>
          <w:sz w:val="28"/>
        </w:rPr>
        <w:t>програму</w:t>
      </w:r>
      <w:r>
        <w:rPr>
          <w:spacing w:val="1"/>
          <w:sz w:val="28"/>
        </w:rPr>
        <w:t> </w:t>
      </w:r>
      <w:r>
        <w:rPr>
          <w:sz w:val="28"/>
        </w:rPr>
        <w:t>«Освіта»</w:t>
      </w:r>
      <w:r>
        <w:rPr>
          <w:spacing w:val="1"/>
          <w:sz w:val="28"/>
        </w:rPr>
        <w:t> </w:t>
      </w:r>
      <w:r>
        <w:rPr>
          <w:sz w:val="28"/>
        </w:rPr>
        <w:t>(«Україна</w:t>
      </w:r>
      <w:r>
        <w:rPr>
          <w:spacing w:val="1"/>
          <w:sz w:val="28"/>
        </w:rPr>
        <w:t> </w:t>
      </w:r>
      <w:r>
        <w:rPr>
          <w:sz w:val="28"/>
        </w:rPr>
        <w:t>XXI</w:t>
      </w:r>
      <w:r>
        <w:rPr>
          <w:spacing w:val="1"/>
          <w:sz w:val="28"/>
        </w:rPr>
        <w:t> </w:t>
      </w:r>
      <w:r>
        <w:rPr>
          <w:sz w:val="28"/>
        </w:rPr>
        <w:t>століття»):</w:t>
      </w:r>
      <w:r>
        <w:rPr>
          <w:spacing w:val="35"/>
          <w:sz w:val="28"/>
        </w:rPr>
        <w:t> </w:t>
      </w:r>
      <w:r>
        <w:rPr>
          <w:sz w:val="28"/>
        </w:rPr>
        <w:t>Постанова</w:t>
      </w:r>
      <w:r>
        <w:rPr>
          <w:spacing w:val="38"/>
          <w:sz w:val="28"/>
        </w:rPr>
        <w:t> </w:t>
      </w:r>
      <w:r>
        <w:rPr>
          <w:sz w:val="28"/>
        </w:rPr>
        <w:t>Кабінету</w:t>
      </w:r>
      <w:r>
        <w:rPr>
          <w:spacing w:val="32"/>
          <w:sz w:val="28"/>
        </w:rPr>
        <w:t> </w:t>
      </w:r>
      <w:r>
        <w:rPr>
          <w:sz w:val="28"/>
        </w:rPr>
        <w:t>Міністрів</w:t>
      </w:r>
      <w:r>
        <w:rPr>
          <w:spacing w:val="34"/>
          <w:sz w:val="28"/>
        </w:rPr>
        <w:t> </w:t>
      </w:r>
      <w:r>
        <w:rPr>
          <w:sz w:val="28"/>
        </w:rPr>
        <w:t>України</w:t>
      </w:r>
      <w:r>
        <w:rPr>
          <w:spacing w:val="41"/>
          <w:sz w:val="28"/>
        </w:rPr>
        <w:t> </w:t>
      </w:r>
      <w:r>
        <w:rPr>
          <w:sz w:val="28"/>
        </w:rPr>
        <w:t>№</w:t>
      </w:r>
      <w:r>
        <w:rPr>
          <w:spacing w:val="34"/>
          <w:sz w:val="28"/>
        </w:rPr>
        <w:t> </w:t>
      </w:r>
      <w:r>
        <w:rPr>
          <w:sz w:val="28"/>
        </w:rPr>
        <w:t>896</w:t>
      </w:r>
      <w:r>
        <w:rPr>
          <w:spacing w:val="37"/>
          <w:sz w:val="28"/>
        </w:rPr>
        <w:t> </w:t>
      </w:r>
      <w:r>
        <w:rPr>
          <w:sz w:val="28"/>
        </w:rPr>
        <w:t>від</w:t>
      </w:r>
      <w:r>
        <w:rPr>
          <w:spacing w:val="39"/>
          <w:sz w:val="28"/>
        </w:rPr>
        <w:t> </w:t>
      </w:r>
      <w:r>
        <w:rPr>
          <w:sz w:val="28"/>
        </w:rPr>
        <w:t>03.</w:t>
      </w:r>
      <w:r>
        <w:rPr>
          <w:spacing w:val="39"/>
          <w:sz w:val="28"/>
        </w:rPr>
        <w:t> </w:t>
      </w:r>
      <w:r>
        <w:rPr>
          <w:sz w:val="28"/>
        </w:rPr>
        <w:t>11.2004</w:t>
      </w:r>
      <w:r>
        <w:rPr>
          <w:spacing w:val="36"/>
          <w:sz w:val="28"/>
        </w:rPr>
        <w:t> </w:t>
      </w:r>
      <w:r>
        <w:rPr>
          <w:sz w:val="28"/>
        </w:rPr>
        <w:t>р.</w:t>
      </w: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360" w:lineRule="auto" w:before="5" w:after="0"/>
        <w:ind w:left="120" w:right="844" w:firstLine="427"/>
        <w:jc w:val="both"/>
        <w:rPr>
          <w:sz w:val="28"/>
        </w:rPr>
      </w:pPr>
      <w:r>
        <w:rPr>
          <w:sz w:val="28"/>
        </w:rPr>
        <w:t>Про затвердження Положення про організацію навчального процесу у</w:t>
      </w:r>
      <w:r>
        <w:rPr>
          <w:spacing w:val="1"/>
          <w:sz w:val="28"/>
        </w:rPr>
        <w:t> </w:t>
      </w:r>
      <w:r>
        <w:rPr>
          <w:sz w:val="28"/>
        </w:rPr>
        <w:t>вищих навчальних закладах: Наказ МОН України № 161 від 02.06.2003 р.:</w:t>
      </w:r>
      <w:r>
        <w:rPr>
          <w:spacing w:val="1"/>
          <w:sz w:val="28"/>
        </w:rPr>
        <w:t> </w:t>
      </w:r>
      <w:r>
        <w:rPr>
          <w:sz w:val="28"/>
        </w:rPr>
        <w:t>державна</w:t>
      </w:r>
      <w:r>
        <w:rPr>
          <w:spacing w:val="1"/>
          <w:sz w:val="28"/>
        </w:rPr>
        <w:t> </w:t>
      </w:r>
      <w:r>
        <w:rPr>
          <w:sz w:val="28"/>
        </w:rPr>
        <w:t>реєстрація:</w:t>
      </w:r>
      <w:r>
        <w:rPr>
          <w:spacing w:val="-4"/>
          <w:sz w:val="28"/>
        </w:rPr>
        <w:t> </w:t>
      </w:r>
      <w:r>
        <w:rPr>
          <w:sz w:val="28"/>
        </w:rPr>
        <w:t>від</w:t>
      </w:r>
      <w:r>
        <w:rPr>
          <w:spacing w:val="2"/>
          <w:sz w:val="28"/>
        </w:rPr>
        <w:t> </w:t>
      </w:r>
      <w:r>
        <w:rPr>
          <w:sz w:val="28"/>
        </w:rPr>
        <w:t>23.11.2003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4"/>
          <w:sz w:val="28"/>
        </w:rPr>
        <w:t> </w:t>
      </w:r>
      <w:r>
        <w:rPr>
          <w:sz w:val="28"/>
        </w:rPr>
        <w:t>173.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357" w:lineRule="auto" w:before="1" w:after="0"/>
        <w:ind w:left="120" w:right="860" w:firstLine="427"/>
        <w:jc w:val="both"/>
        <w:rPr>
          <w:sz w:val="28"/>
        </w:rPr>
      </w:pPr>
      <w:r>
        <w:rPr>
          <w:sz w:val="28"/>
        </w:rPr>
        <w:t>Про затвердження Положення про вищі навчальні заклади МВС: Наказ</w:t>
      </w:r>
      <w:r>
        <w:rPr>
          <w:spacing w:val="1"/>
          <w:sz w:val="28"/>
        </w:rPr>
        <w:t> </w:t>
      </w:r>
      <w:r>
        <w:rPr>
          <w:sz w:val="28"/>
        </w:rPr>
        <w:t>МВС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№ 62 від</w:t>
      </w:r>
      <w:r>
        <w:rPr>
          <w:spacing w:val="3"/>
          <w:sz w:val="28"/>
        </w:rPr>
        <w:t> </w:t>
      </w:r>
      <w:r>
        <w:rPr>
          <w:sz w:val="28"/>
        </w:rPr>
        <w:t>14.02.2008</w:t>
      </w:r>
      <w:r>
        <w:rPr>
          <w:spacing w:val="1"/>
          <w:sz w:val="28"/>
        </w:rPr>
        <w:t> </w:t>
      </w:r>
      <w:r>
        <w:rPr>
          <w:sz w:val="28"/>
        </w:rPr>
        <w:t>р.</w:t>
      </w:r>
    </w:p>
    <w:p>
      <w:pPr>
        <w:pStyle w:val="ListParagraph"/>
        <w:numPr>
          <w:ilvl w:val="0"/>
          <w:numId w:val="6"/>
        </w:numPr>
        <w:tabs>
          <w:tab w:pos="989" w:val="left" w:leader="none"/>
        </w:tabs>
        <w:spacing w:line="360" w:lineRule="auto" w:before="6" w:after="0"/>
        <w:ind w:left="120" w:right="845" w:firstLine="427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затвердження</w:t>
      </w:r>
      <w:r>
        <w:rPr>
          <w:spacing w:val="1"/>
          <w:sz w:val="28"/>
        </w:rPr>
        <w:t> </w:t>
      </w:r>
      <w:r>
        <w:rPr>
          <w:sz w:val="28"/>
        </w:rPr>
        <w:t>Положення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освітньо-кваліфікаційні</w:t>
      </w:r>
      <w:r>
        <w:rPr>
          <w:spacing w:val="1"/>
          <w:sz w:val="28"/>
        </w:rPr>
        <w:t> </w:t>
      </w:r>
      <w:r>
        <w:rPr>
          <w:sz w:val="28"/>
        </w:rPr>
        <w:t>рівні</w:t>
      </w:r>
      <w:r>
        <w:rPr>
          <w:spacing w:val="1"/>
          <w:sz w:val="28"/>
        </w:rPr>
        <w:t> </w:t>
      </w:r>
      <w:r>
        <w:rPr>
          <w:sz w:val="28"/>
        </w:rPr>
        <w:t>(ступеневу</w:t>
      </w:r>
      <w:r>
        <w:rPr>
          <w:spacing w:val="1"/>
          <w:sz w:val="28"/>
        </w:rPr>
        <w:t> </w:t>
      </w:r>
      <w:r>
        <w:rPr>
          <w:sz w:val="28"/>
        </w:rPr>
        <w:t>освіту):</w:t>
      </w:r>
      <w:r>
        <w:rPr>
          <w:spacing w:val="1"/>
          <w:sz w:val="28"/>
        </w:rPr>
        <w:t> </w:t>
      </w:r>
      <w:r>
        <w:rPr>
          <w:sz w:val="28"/>
        </w:rPr>
        <w:t>Постанова</w:t>
      </w:r>
      <w:r>
        <w:rPr>
          <w:spacing w:val="1"/>
          <w:sz w:val="28"/>
        </w:rPr>
        <w:t> </w:t>
      </w:r>
      <w:r>
        <w:rPr>
          <w:sz w:val="28"/>
        </w:rPr>
        <w:t>Кабінету</w:t>
      </w:r>
      <w:r>
        <w:rPr>
          <w:spacing w:val="1"/>
          <w:sz w:val="28"/>
        </w:rPr>
        <w:t> </w:t>
      </w:r>
      <w:r>
        <w:rPr>
          <w:sz w:val="28"/>
        </w:rPr>
        <w:t>Міністрів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65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20.01.1998 р.</w:t>
      </w:r>
    </w:p>
    <w:p>
      <w:pPr>
        <w:pStyle w:val="ListParagraph"/>
        <w:numPr>
          <w:ilvl w:val="0"/>
          <w:numId w:val="6"/>
        </w:numPr>
        <w:tabs>
          <w:tab w:pos="893" w:val="left" w:leader="none"/>
        </w:tabs>
        <w:spacing w:line="362" w:lineRule="auto" w:before="1" w:after="0"/>
        <w:ind w:left="120" w:right="854" w:firstLine="427"/>
        <w:jc w:val="both"/>
        <w:rPr>
          <w:sz w:val="28"/>
        </w:rPr>
      </w:pPr>
      <w:r>
        <w:rPr>
          <w:sz w:val="28"/>
        </w:rPr>
        <w:t>Про затвердження</w:t>
      </w:r>
      <w:r>
        <w:rPr>
          <w:spacing w:val="1"/>
          <w:sz w:val="28"/>
        </w:rPr>
        <w:t> </w:t>
      </w:r>
      <w:r>
        <w:rPr>
          <w:sz w:val="28"/>
        </w:rPr>
        <w:t>Положення про</w:t>
      </w:r>
      <w:r>
        <w:rPr>
          <w:spacing w:val="1"/>
          <w:sz w:val="28"/>
        </w:rPr>
        <w:t> </w:t>
      </w:r>
      <w:r>
        <w:rPr>
          <w:sz w:val="28"/>
        </w:rPr>
        <w:t>державний вищий заклад освіти:</w:t>
      </w:r>
      <w:r>
        <w:rPr>
          <w:spacing w:val="1"/>
          <w:sz w:val="28"/>
        </w:rPr>
        <w:t> </w:t>
      </w:r>
      <w:r>
        <w:rPr>
          <w:sz w:val="28"/>
        </w:rPr>
        <w:t>Постанова Кабінету</w:t>
      </w:r>
      <w:r>
        <w:rPr>
          <w:spacing w:val="-4"/>
          <w:sz w:val="28"/>
        </w:rPr>
        <w:t> </w:t>
      </w:r>
      <w:r>
        <w:rPr>
          <w:sz w:val="28"/>
        </w:rPr>
        <w:t>Міністрів</w:t>
      </w:r>
      <w:r>
        <w:rPr>
          <w:spacing w:val="-2"/>
          <w:sz w:val="28"/>
        </w:rPr>
        <w:t> </w:t>
      </w:r>
      <w:r>
        <w:rPr>
          <w:sz w:val="28"/>
        </w:rPr>
        <w:t>України №</w:t>
      </w:r>
      <w:r>
        <w:rPr>
          <w:spacing w:val="-1"/>
          <w:sz w:val="28"/>
        </w:rPr>
        <w:t> </w:t>
      </w:r>
      <w:r>
        <w:rPr>
          <w:sz w:val="28"/>
        </w:rPr>
        <w:t>1074 від</w:t>
      </w:r>
      <w:r>
        <w:rPr>
          <w:spacing w:val="10"/>
          <w:sz w:val="28"/>
        </w:rPr>
        <w:t> </w:t>
      </w:r>
      <w:r>
        <w:rPr>
          <w:sz w:val="28"/>
        </w:rPr>
        <w:t>5.09.2006 р.</w:t>
      </w:r>
    </w:p>
    <w:p>
      <w:pPr>
        <w:pStyle w:val="ListParagraph"/>
        <w:numPr>
          <w:ilvl w:val="0"/>
          <w:numId w:val="6"/>
        </w:numPr>
        <w:tabs>
          <w:tab w:pos="1023" w:val="left" w:leader="none"/>
        </w:tabs>
        <w:spacing w:line="362" w:lineRule="auto" w:before="0" w:after="0"/>
        <w:ind w:left="120" w:right="859" w:firstLine="427"/>
        <w:jc w:val="both"/>
        <w:rPr>
          <w:sz w:val="28"/>
        </w:rPr>
      </w:pPr>
      <w:r>
        <w:rPr>
          <w:sz w:val="28"/>
        </w:rPr>
        <w:t>Про Положення про національний заклад (установу) України: Указ</w:t>
      </w:r>
      <w:r>
        <w:rPr>
          <w:spacing w:val="1"/>
          <w:sz w:val="28"/>
        </w:rPr>
        <w:t> </w:t>
      </w:r>
      <w:r>
        <w:rPr>
          <w:sz w:val="28"/>
        </w:rPr>
        <w:t>Президента України</w:t>
      </w:r>
      <w:r>
        <w:rPr>
          <w:spacing w:val="5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1334/2004 (1334/2004)</w:t>
      </w:r>
      <w:r>
        <w:rPr>
          <w:spacing w:val="-1"/>
          <w:sz w:val="28"/>
        </w:rPr>
        <w:t> </w:t>
      </w:r>
      <w:r>
        <w:rPr>
          <w:sz w:val="28"/>
        </w:rPr>
        <w:t>від</w:t>
      </w:r>
      <w:r>
        <w:rPr>
          <w:spacing w:val="2"/>
          <w:sz w:val="28"/>
        </w:rPr>
        <w:t> </w:t>
      </w:r>
      <w:r>
        <w:rPr>
          <w:sz w:val="28"/>
        </w:rPr>
        <w:t>02.11.2004 р.</w:t>
      </w:r>
    </w:p>
    <w:p>
      <w:pPr>
        <w:pStyle w:val="ListParagraph"/>
        <w:numPr>
          <w:ilvl w:val="0"/>
          <w:numId w:val="6"/>
        </w:numPr>
        <w:tabs>
          <w:tab w:pos="1037" w:val="left" w:leader="none"/>
          <w:tab w:pos="8043" w:val="left" w:leader="none"/>
        </w:tabs>
        <w:spacing w:line="362" w:lineRule="auto" w:before="0" w:after="0"/>
        <w:ind w:left="120" w:right="843" w:firstLine="427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проведення педагогічного експерименту з кредитно-модульної</w:t>
      </w:r>
      <w:r>
        <w:rPr>
          <w:spacing w:val="1"/>
          <w:sz w:val="28"/>
        </w:rPr>
        <w:t> </w:t>
      </w:r>
      <w:r>
        <w:rPr>
          <w:sz w:val="28"/>
        </w:rPr>
        <w:t>системи організації навчального процесу: Наказ МОН України № 48 від 23</w:t>
      </w:r>
      <w:r>
        <w:rPr>
          <w:spacing w:val="1"/>
          <w:sz w:val="28"/>
        </w:rPr>
        <w:t> </w:t>
      </w:r>
      <w:r>
        <w:rPr>
          <w:sz w:val="28"/>
        </w:rPr>
        <w:t>січня</w:t>
      </w:r>
      <w:r>
        <w:rPr>
          <w:spacing w:val="-1"/>
          <w:sz w:val="28"/>
        </w:rPr>
        <w:t> </w:t>
      </w:r>
      <w:r>
        <w:rPr>
          <w:sz w:val="28"/>
        </w:rPr>
        <w:t>2004</w:t>
      </w:r>
      <w:r>
        <w:rPr>
          <w:spacing w:val="-2"/>
          <w:sz w:val="28"/>
        </w:rPr>
        <w:t> </w:t>
      </w:r>
      <w:r>
        <w:rPr>
          <w:sz w:val="28"/>
        </w:rPr>
        <w:t>р.</w:t>
        <w:tab/>
        <w:t>12.</w:t>
      </w:r>
      <w:r>
        <w:rPr>
          <w:spacing w:val="35"/>
          <w:sz w:val="28"/>
        </w:rPr>
        <w:t> </w:t>
      </w:r>
      <w:r>
        <w:rPr>
          <w:sz w:val="28"/>
        </w:rPr>
        <w:t>Про</w:t>
      </w:r>
    </w:p>
    <w:p>
      <w:pPr>
        <w:pStyle w:val="BodyText"/>
        <w:spacing w:line="362" w:lineRule="auto"/>
        <w:ind w:right="855" w:firstLine="0"/>
      </w:pPr>
      <w:r>
        <w:rPr/>
        <w:t>затвердження Національної рамки кваліфікацій України: Постанова Кабінету</w:t>
      </w:r>
      <w:r>
        <w:rPr>
          <w:spacing w:val="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№1341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листопада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http://zakon2.rada.gov.ua/laws/main/1326289476970265/page5</w:t>
        </w:r>
      </w:hyperlink>
    </w:p>
    <w:p>
      <w:pPr>
        <w:spacing w:after="0" w:line="362" w:lineRule="auto"/>
        <w:sectPr>
          <w:pgSz w:w="11910" w:h="16840"/>
          <w:pgMar w:top="1040" w:bottom="280" w:left="1580" w:right="0"/>
        </w:sectPr>
      </w:pPr>
    </w:p>
    <w:p>
      <w:pPr>
        <w:pStyle w:val="ListParagraph"/>
        <w:numPr>
          <w:ilvl w:val="0"/>
          <w:numId w:val="7"/>
        </w:numPr>
        <w:tabs>
          <w:tab w:pos="1018" w:val="left" w:leader="none"/>
        </w:tabs>
        <w:spacing w:line="360" w:lineRule="auto" w:before="63" w:after="0"/>
        <w:ind w:left="120" w:right="849" w:firstLine="427"/>
        <w:jc w:val="both"/>
        <w:rPr>
          <w:sz w:val="28"/>
        </w:rPr>
      </w:pPr>
      <w:r>
        <w:rPr>
          <w:sz w:val="28"/>
        </w:rPr>
        <w:t>Про утворення міжвідомчої робочої групи з питань розроблення та</w:t>
      </w:r>
      <w:r>
        <w:rPr>
          <w:spacing w:val="1"/>
          <w:sz w:val="28"/>
        </w:rPr>
        <w:t> </w:t>
      </w:r>
      <w:r>
        <w:rPr>
          <w:sz w:val="28"/>
        </w:rPr>
        <w:t>впровадження Національної рамки кваліфікацій, яка затверджує відповідне</w:t>
      </w:r>
      <w:r>
        <w:rPr>
          <w:spacing w:val="1"/>
          <w:sz w:val="28"/>
        </w:rPr>
        <w:t> </w:t>
      </w:r>
      <w:r>
        <w:rPr>
          <w:sz w:val="28"/>
        </w:rPr>
        <w:t>Положення та План заходів: Постанова Кабінету Міністрів України №1225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2"/>
          <w:sz w:val="28"/>
        </w:rPr>
        <w:t> </w:t>
      </w:r>
      <w:r>
        <w:rPr>
          <w:sz w:val="28"/>
        </w:rPr>
        <w:t>29</w:t>
      </w:r>
      <w:r>
        <w:rPr>
          <w:spacing w:val="1"/>
          <w:sz w:val="28"/>
        </w:rPr>
        <w:t> </w:t>
      </w:r>
      <w:r>
        <w:rPr>
          <w:sz w:val="28"/>
        </w:rPr>
        <w:t>грудня</w:t>
      </w:r>
      <w:r>
        <w:rPr>
          <w:spacing w:val="2"/>
          <w:sz w:val="28"/>
        </w:rPr>
        <w:t> </w:t>
      </w:r>
      <w:r>
        <w:rPr>
          <w:sz w:val="28"/>
        </w:rPr>
        <w:t>2010</w:t>
      </w:r>
      <w:r>
        <w:rPr>
          <w:spacing w:val="1"/>
          <w:sz w:val="28"/>
        </w:rPr>
        <w:t> </w:t>
      </w:r>
      <w:r>
        <w:rPr>
          <w:sz w:val="28"/>
        </w:rPr>
        <w:t>р.</w:t>
      </w:r>
    </w:p>
    <w:p>
      <w:pPr>
        <w:pStyle w:val="ListParagraph"/>
        <w:numPr>
          <w:ilvl w:val="0"/>
          <w:numId w:val="7"/>
        </w:numPr>
        <w:tabs>
          <w:tab w:pos="1052" w:val="left" w:leader="none"/>
        </w:tabs>
        <w:spacing w:line="360" w:lineRule="auto" w:before="3" w:after="0"/>
        <w:ind w:left="120" w:right="851" w:firstLine="427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затвердження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підготовки</w:t>
      </w:r>
      <w:r>
        <w:rPr>
          <w:spacing w:val="1"/>
          <w:sz w:val="28"/>
        </w:rPr>
        <w:t> </w:t>
      </w:r>
      <w:r>
        <w:rPr>
          <w:sz w:val="28"/>
        </w:rPr>
        <w:t>кадрів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вищих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закладах</w:t>
      </w:r>
      <w:r>
        <w:rPr>
          <w:spacing w:val="1"/>
          <w:sz w:val="28"/>
        </w:rPr>
        <w:t> </w:t>
      </w:r>
      <w:r>
        <w:rPr>
          <w:sz w:val="28"/>
        </w:rPr>
        <w:t>І-ІV</w:t>
      </w:r>
      <w:r>
        <w:rPr>
          <w:spacing w:val="1"/>
          <w:sz w:val="28"/>
        </w:rPr>
        <w:t> </w:t>
      </w:r>
      <w:r>
        <w:rPr>
          <w:sz w:val="28"/>
        </w:rPr>
        <w:t>рівнів</w:t>
      </w:r>
      <w:r>
        <w:rPr>
          <w:spacing w:val="1"/>
          <w:sz w:val="28"/>
        </w:rPr>
        <w:t> </w:t>
      </w:r>
      <w:r>
        <w:rPr>
          <w:sz w:val="28"/>
        </w:rPr>
        <w:t>акредитації:</w:t>
      </w:r>
      <w:r>
        <w:rPr>
          <w:spacing w:val="1"/>
          <w:sz w:val="28"/>
        </w:rPr>
        <w:t> </w:t>
      </w:r>
      <w:r>
        <w:rPr>
          <w:sz w:val="28"/>
        </w:rPr>
        <w:t>Наказ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молоді</w:t>
      </w:r>
      <w:r>
        <w:rPr>
          <w:spacing w:val="1"/>
          <w:sz w:val="28"/>
        </w:rPr>
        <w:t> </w:t>
      </w:r>
      <w:r>
        <w:rPr>
          <w:sz w:val="28"/>
        </w:rPr>
        <w:t>спорту</w:t>
      </w:r>
      <w:r>
        <w:rPr>
          <w:spacing w:val="1"/>
          <w:sz w:val="28"/>
        </w:rPr>
        <w:t> </w:t>
      </w:r>
      <w:r>
        <w:rPr>
          <w:sz w:val="28"/>
        </w:rPr>
        <w:t>України № 384 від 29 березня 2012 р.: реєстр в Міністерстві юстиції від 3</w:t>
      </w:r>
      <w:r>
        <w:rPr>
          <w:spacing w:val="1"/>
          <w:sz w:val="28"/>
        </w:rPr>
        <w:t> </w:t>
      </w:r>
      <w:r>
        <w:rPr>
          <w:sz w:val="28"/>
        </w:rPr>
        <w:t>травня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4"/>
          <w:sz w:val="28"/>
        </w:rPr>
        <w:t> </w:t>
      </w:r>
      <w:r>
        <w:rPr>
          <w:sz w:val="28"/>
        </w:rPr>
        <w:t>за</w:t>
      </w:r>
      <w:r>
        <w:rPr>
          <w:spacing w:val="2"/>
          <w:sz w:val="28"/>
        </w:rPr>
        <w:t> </w:t>
      </w:r>
      <w:r>
        <w:rPr>
          <w:sz w:val="28"/>
        </w:rPr>
        <w:t>№ 711/21024.</w:t>
      </w:r>
    </w:p>
    <w:p>
      <w:pPr>
        <w:pStyle w:val="BodyText"/>
        <w:spacing w:before="10"/>
        <w:ind w:left="0" w:firstLine="0"/>
        <w:jc w:val="left"/>
        <w:rPr>
          <w:sz w:val="44"/>
        </w:rPr>
      </w:pPr>
    </w:p>
    <w:p>
      <w:pPr>
        <w:pStyle w:val="Heading1"/>
        <w:ind w:left="3356"/>
      </w:pPr>
      <w:r>
        <w:rPr/>
        <w:t>Інформаційні</w:t>
      </w:r>
      <w:r>
        <w:rPr>
          <w:spacing w:val="-6"/>
        </w:rPr>
        <w:t> </w:t>
      </w:r>
      <w:r>
        <w:rPr/>
        <w:t>ресурси: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6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35" w:val="left" w:leader="none"/>
        </w:tabs>
        <w:spacing w:line="357" w:lineRule="auto" w:before="1" w:after="0"/>
        <w:ind w:left="120" w:right="847" w:firstLine="326"/>
        <w:jc w:val="left"/>
        <w:rPr>
          <w:sz w:val="28"/>
        </w:rPr>
      </w:pPr>
      <w:r>
        <w:rPr>
          <w:sz w:val="28"/>
        </w:rPr>
        <w:t>Національний</w:t>
      </w:r>
      <w:r>
        <w:rPr>
          <w:spacing w:val="1"/>
          <w:sz w:val="28"/>
        </w:rPr>
        <w:t> </w:t>
      </w:r>
      <w:r>
        <w:rPr>
          <w:sz w:val="28"/>
        </w:rPr>
        <w:t>Темпус-офіс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сайту:</w:t>
      </w:r>
      <w:r>
        <w:rPr>
          <w:spacing w:val="-67"/>
          <w:sz w:val="28"/>
        </w:rPr>
        <w:t> </w:t>
      </w:r>
      <w:hyperlink r:id="rId8">
        <w:r>
          <w:rPr>
            <w:sz w:val="28"/>
          </w:rPr>
          <w:t>http://tempus.org.ua/uk/vyshha-osvita-ta-bolonskyj-proces.html</w:t>
        </w:r>
      </w:hyperlink>
    </w:p>
    <w:p>
      <w:pPr>
        <w:pStyle w:val="ListParagraph"/>
        <w:numPr>
          <w:ilvl w:val="0"/>
          <w:numId w:val="8"/>
        </w:numPr>
        <w:tabs>
          <w:tab w:pos="763" w:val="left" w:leader="none"/>
        </w:tabs>
        <w:spacing w:line="362" w:lineRule="auto" w:before="5" w:after="0"/>
        <w:ind w:left="120" w:right="851" w:firstLine="326"/>
        <w:jc w:val="left"/>
        <w:rPr>
          <w:sz w:val="28"/>
        </w:rPr>
      </w:pPr>
      <w:r>
        <w:rPr>
          <w:sz w:val="28"/>
        </w:rPr>
        <w:t>Офіційний</w:t>
      </w:r>
      <w:r>
        <w:rPr>
          <w:spacing w:val="32"/>
          <w:sz w:val="28"/>
        </w:rPr>
        <w:t> </w:t>
      </w:r>
      <w:r>
        <w:rPr>
          <w:sz w:val="28"/>
        </w:rPr>
        <w:t>сайт</w:t>
      </w:r>
      <w:r>
        <w:rPr>
          <w:spacing w:val="34"/>
          <w:sz w:val="28"/>
        </w:rPr>
        <w:t> </w:t>
      </w:r>
      <w:r>
        <w:rPr>
          <w:sz w:val="28"/>
        </w:rPr>
        <w:t>ЮНЕСКО</w:t>
      </w:r>
      <w:r>
        <w:rPr>
          <w:spacing w:val="37"/>
          <w:sz w:val="28"/>
        </w:rPr>
        <w:t> </w:t>
      </w:r>
      <w:r>
        <w:rPr>
          <w:sz w:val="28"/>
        </w:rPr>
        <w:t>[Електронний</w:t>
      </w:r>
      <w:r>
        <w:rPr>
          <w:spacing w:val="31"/>
          <w:sz w:val="28"/>
        </w:rPr>
        <w:t> </w:t>
      </w:r>
      <w:r>
        <w:rPr>
          <w:sz w:val="28"/>
        </w:rPr>
        <w:t>ресурс].</w:t>
      </w:r>
      <w:r>
        <w:rPr>
          <w:spacing w:val="43"/>
          <w:sz w:val="28"/>
        </w:rPr>
        <w:t> </w:t>
      </w:r>
      <w:r>
        <w:rPr>
          <w:sz w:val="28"/>
        </w:rPr>
        <w:t>–</w:t>
      </w:r>
      <w:r>
        <w:rPr>
          <w:spacing w:val="37"/>
          <w:sz w:val="28"/>
        </w:rPr>
        <w:t> </w:t>
      </w:r>
      <w:r>
        <w:rPr>
          <w:sz w:val="28"/>
        </w:rPr>
        <w:t>Режим</w:t>
      </w:r>
      <w:r>
        <w:rPr>
          <w:spacing w:val="32"/>
          <w:sz w:val="28"/>
        </w:rPr>
        <w:t> </w:t>
      </w:r>
      <w:r>
        <w:rPr>
          <w:sz w:val="28"/>
        </w:rPr>
        <w:t>доступу</w:t>
      </w:r>
      <w:r>
        <w:rPr>
          <w:spacing w:val="28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сайту: http:</w:t>
      </w:r>
      <w:r>
        <w:rPr>
          <w:spacing w:val="-4"/>
          <w:sz w:val="28"/>
        </w:rPr>
        <w:t> </w:t>
      </w:r>
      <w:r>
        <w:rPr>
          <w:sz w:val="28"/>
        </w:rPr>
        <w:t>//</w:t>
      </w:r>
      <w:hyperlink r:id="rId9">
        <w:r>
          <w:rPr>
            <w:sz w:val="28"/>
          </w:rPr>
          <w:t>www.unesco.org/</w:t>
        </w:r>
      </w:hyperlink>
    </w:p>
    <w:p>
      <w:pPr>
        <w:pStyle w:val="ListParagraph"/>
        <w:numPr>
          <w:ilvl w:val="0"/>
          <w:numId w:val="8"/>
        </w:numPr>
        <w:tabs>
          <w:tab w:pos="816" w:val="left" w:leader="none"/>
        </w:tabs>
        <w:spacing w:line="362" w:lineRule="auto" w:before="0" w:after="0"/>
        <w:ind w:left="120" w:right="859" w:firstLine="326"/>
        <w:jc w:val="left"/>
        <w:rPr>
          <w:sz w:val="28"/>
        </w:rPr>
      </w:pPr>
      <w:r>
        <w:rPr>
          <w:sz w:val="28"/>
        </w:rPr>
        <w:t>Офіційний</w:t>
      </w:r>
      <w:r>
        <w:rPr>
          <w:spacing w:val="14"/>
          <w:sz w:val="28"/>
        </w:rPr>
        <w:t> </w:t>
      </w:r>
      <w:r>
        <w:rPr>
          <w:sz w:val="28"/>
        </w:rPr>
        <w:t>сайт</w:t>
      </w:r>
      <w:r>
        <w:rPr>
          <w:spacing w:val="13"/>
          <w:sz w:val="28"/>
        </w:rPr>
        <w:t> </w:t>
      </w:r>
      <w:r>
        <w:rPr>
          <w:sz w:val="28"/>
        </w:rPr>
        <w:t>Міністерства</w:t>
      </w:r>
      <w:r>
        <w:rPr>
          <w:spacing w:val="15"/>
          <w:sz w:val="28"/>
        </w:rPr>
        <w:t> </w:t>
      </w:r>
      <w:r>
        <w:rPr>
          <w:sz w:val="28"/>
        </w:rPr>
        <w:t>освіти</w:t>
      </w:r>
      <w:r>
        <w:rPr>
          <w:spacing w:val="18"/>
          <w:sz w:val="28"/>
        </w:rPr>
        <w:t> </w:t>
      </w:r>
      <w:r>
        <w:rPr>
          <w:sz w:val="28"/>
        </w:rPr>
        <w:t>і</w:t>
      </w:r>
      <w:r>
        <w:rPr>
          <w:spacing w:val="9"/>
          <w:sz w:val="28"/>
        </w:rPr>
        <w:t> </w:t>
      </w:r>
      <w:r>
        <w:rPr>
          <w:sz w:val="28"/>
        </w:rPr>
        <w:t>науки</w:t>
      </w:r>
      <w:r>
        <w:rPr>
          <w:spacing w:val="14"/>
          <w:sz w:val="28"/>
        </w:rPr>
        <w:t> </w:t>
      </w:r>
      <w:r>
        <w:rPr>
          <w:sz w:val="28"/>
        </w:rPr>
        <w:t>України</w:t>
      </w:r>
      <w:r>
        <w:rPr>
          <w:spacing w:val="18"/>
          <w:sz w:val="28"/>
        </w:rPr>
        <w:t> </w:t>
      </w:r>
      <w:r>
        <w:rPr>
          <w:sz w:val="28"/>
        </w:rPr>
        <w:t>[Електронний</w:t>
      </w:r>
      <w:r>
        <w:rPr>
          <w:spacing w:val="-67"/>
          <w:sz w:val="28"/>
        </w:rPr>
        <w:t> </w:t>
      </w:r>
      <w:r>
        <w:rPr>
          <w:sz w:val="28"/>
        </w:rPr>
        <w:t>ресурс].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</w:t>
      </w:r>
      <w:r>
        <w:rPr>
          <w:spacing w:val="-4"/>
          <w:sz w:val="28"/>
        </w:rPr>
        <w:t> </w:t>
      </w:r>
      <w:r>
        <w:rPr>
          <w:sz w:val="28"/>
        </w:rPr>
        <w:t>до сайту: </w:t>
      </w:r>
      <w:hyperlink r:id="rId10">
        <w:r>
          <w:rPr>
            <w:sz w:val="28"/>
          </w:rPr>
          <w:t>http://www.mon.gov.ua.</w:t>
        </w:r>
      </w:hyperlink>
    </w:p>
    <w:sectPr>
      <w:pgSz w:w="11910" w:h="16840"/>
      <w:pgMar w:top="1040" w:bottom="280" w:left="1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20" w:hanging="38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40" w:hanging="38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0" w:hanging="38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81" w:hanging="38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01" w:hanging="38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22" w:hanging="38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42" w:hanging="38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62" w:hanging="38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83" w:hanging="389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13"/>
      <w:numFmt w:val="decimal"/>
      <w:lvlText w:val="%1."/>
      <w:lvlJc w:val="left"/>
      <w:pPr>
        <w:ind w:left="120" w:hanging="47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40" w:hanging="47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0" w:hanging="47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81" w:hanging="47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01" w:hanging="47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22" w:hanging="47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42" w:hanging="47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62" w:hanging="47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83" w:hanging="470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69" w:hanging="283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96" w:hanging="28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32" w:hanging="28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69" w:hanging="2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05" w:hanging="2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42" w:hanging="2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8" w:hanging="2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4" w:hanging="2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51" w:hanging="283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69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0" w:hanging="360"/>
        <w:jc w:val="left"/>
      </w:pPr>
      <w:rPr>
        <w:rFonts w:hint="default"/>
        <w:w w:val="99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0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81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21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62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43" w:hanging="360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0" w:hanging="438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40" w:hanging="43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0" w:hanging="43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81" w:hanging="43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01" w:hanging="43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22" w:hanging="43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42" w:hanging="43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62" w:hanging="43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83" w:hanging="438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8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99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36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72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08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4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0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16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52" w:hanging="16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0" w:hanging="22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40" w:hanging="22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0" w:hanging="2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81" w:hanging="2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01" w:hanging="2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22" w:hanging="2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42" w:hanging="2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62" w:hanging="2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83" w:hanging="221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41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028" w:hanging="28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616" w:hanging="28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205" w:hanging="2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793" w:hanging="2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382" w:hanging="2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970" w:hanging="2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558" w:hanging="2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147" w:hanging="283"/>
      </w:pPr>
      <w:rPr>
        <w:rFonts w:hint="default"/>
        <w:lang w:val="uk-UA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20" w:firstLine="710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83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20" w:firstLine="710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zakon2.rada.gov.ua/laws/main/1326289476970265/page5" TargetMode="External"/><Relationship Id="rId8" Type="http://schemas.openxmlformats.org/officeDocument/2006/relationships/hyperlink" Target="http://tempus.org.ua/uk/vyshha-osvita-ta-bolonskyj-proces.html" TargetMode="External"/><Relationship Id="rId9" Type="http://schemas.openxmlformats.org/officeDocument/2006/relationships/hyperlink" Target="http://www.unesco.org/" TargetMode="External"/><Relationship Id="rId10" Type="http://schemas.openxmlformats.org/officeDocument/2006/relationships/hyperlink" Target="http://www.mon.gov.ua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dcterms:created xsi:type="dcterms:W3CDTF">2021-06-18T09:42:00Z</dcterms:created>
  <dcterms:modified xsi:type="dcterms:W3CDTF">2021-06-18T09:42:00Z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2021-06-18T00:00:00Z</vt:filetime>
  </property>
</Properties>
</file>